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1126E9" w14:textId="77777777" w:rsidR="003570BB" w:rsidRDefault="003570BB" w:rsidP="00F87665">
      <w:pPr>
        <w:autoSpaceDE w:val="0"/>
        <w:autoSpaceDN w:val="0"/>
        <w:adjustRightInd w:val="0"/>
        <w:rPr>
          <w:rFonts w:ascii="Times New Roman" w:hAnsi="Times New Roman"/>
          <w:b/>
          <w:bCs/>
          <w:sz w:val="28"/>
          <w:szCs w:val="28"/>
        </w:rPr>
      </w:pPr>
    </w:p>
    <w:p w14:paraId="5DEB2D51" w14:textId="5C8566A8" w:rsidR="00F87665" w:rsidRDefault="00F87665" w:rsidP="00F87665">
      <w:pPr>
        <w:spacing w:after="120"/>
        <w:ind w:firstLine="709"/>
        <w:jc w:val="center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Д</w:t>
      </w:r>
      <w:r w:rsidR="00AE4C66">
        <w:rPr>
          <w:rFonts w:ascii="Times New Roman" w:hAnsi="Times New Roman"/>
          <w:b/>
          <w:bCs/>
          <w:sz w:val="26"/>
          <w:szCs w:val="26"/>
        </w:rPr>
        <w:t>оклад</w:t>
      </w:r>
    </w:p>
    <w:p w14:paraId="1CEDF9F8" w14:textId="19078A53" w:rsidR="00F87665" w:rsidRDefault="00F87665" w:rsidP="00F87665">
      <w:pPr>
        <w:spacing w:after="120"/>
        <w:ind w:firstLine="709"/>
        <w:jc w:val="center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обобщение правоприменительной практики контрольно-надзорной деятельности Управления Федеральной службы по ветеринарному и фитосанитарному надзору по Иркутской области и Республике Бурятия в области семеноводства в отношении семян сельскохозяйственных растений за 2025 год</w:t>
      </w:r>
    </w:p>
    <w:p w14:paraId="709B55CA" w14:textId="77777777" w:rsidR="00F87665" w:rsidRDefault="00F87665" w:rsidP="00F87665">
      <w:pPr>
        <w:spacing w:after="120"/>
        <w:ind w:firstLine="709"/>
        <w:jc w:val="center"/>
        <w:rPr>
          <w:rFonts w:ascii="Times New Roman" w:hAnsi="Times New Roman"/>
          <w:b/>
          <w:bCs/>
          <w:sz w:val="26"/>
          <w:szCs w:val="26"/>
        </w:rPr>
      </w:pPr>
    </w:p>
    <w:p w14:paraId="12371727" w14:textId="77777777" w:rsidR="00F87665" w:rsidRDefault="00F87665" w:rsidP="00F87665">
      <w:pPr>
        <w:keepNext/>
        <w:spacing w:after="120"/>
        <w:ind w:firstLine="709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/>
          <w:b/>
          <w:bCs/>
          <w:color w:val="000000"/>
          <w:sz w:val="26"/>
          <w:szCs w:val="26"/>
        </w:rPr>
        <w:t>Общие положения</w:t>
      </w:r>
    </w:p>
    <w:p w14:paraId="55E2410A" w14:textId="77777777" w:rsidR="00F87665" w:rsidRDefault="00F87665" w:rsidP="00F87665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Контрольно-надзорная деятельность Управления Россельхознадзора по Иркутской области и Республике Бурятия (далее – Управление) в области </w:t>
      </w:r>
      <w:r>
        <w:rPr>
          <w:rFonts w:ascii="Times New Roman" w:hAnsi="Times New Roman"/>
          <w:bCs/>
          <w:sz w:val="26"/>
          <w:szCs w:val="26"/>
        </w:rPr>
        <w:t>семеноводства в отношении семян сельскохозяйственных растений</w:t>
      </w:r>
      <w:r>
        <w:rPr>
          <w:rFonts w:ascii="Times New Roman" w:hAnsi="Times New Roman"/>
          <w:sz w:val="26"/>
          <w:szCs w:val="26"/>
        </w:rPr>
        <w:t xml:space="preserve"> осуществляется в соответствии с Федеральным законом от 31.07.2020 № 248 «О государственном контроле (надзоре) и муниципальном контроле в Российской Федерации», в соответствии с Положением о федеральном государственном контроле (надзоре) в области </w:t>
      </w:r>
      <w:r>
        <w:rPr>
          <w:rFonts w:ascii="Times New Roman" w:hAnsi="Times New Roman"/>
          <w:bCs/>
          <w:sz w:val="26"/>
          <w:szCs w:val="26"/>
        </w:rPr>
        <w:t>семеноводства в отношении семян сельскохозяйственных растений</w:t>
      </w:r>
      <w:r>
        <w:rPr>
          <w:rFonts w:ascii="Times New Roman" w:hAnsi="Times New Roman"/>
          <w:b/>
          <w:bCs/>
          <w:sz w:val="26"/>
          <w:szCs w:val="26"/>
        </w:rPr>
        <w:t>,</w:t>
      </w:r>
      <w:r>
        <w:rPr>
          <w:rFonts w:ascii="Times New Roman" w:hAnsi="Times New Roman"/>
          <w:sz w:val="26"/>
          <w:szCs w:val="26"/>
        </w:rPr>
        <w:t xml:space="preserve"> утвержденным постановлением Правительства Российской Федерации от 03.10.2022 № 1758.</w:t>
      </w:r>
    </w:p>
    <w:p w14:paraId="63E60CA6" w14:textId="77777777" w:rsidR="00F87665" w:rsidRDefault="00F87665" w:rsidP="00F87665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Перечень нормативных правовых актов содержащих обязательные требования, оценка соблюдения которых осуществляется Россельхознадзором в рамках государственного контроля (надзора), привлечения к административной ответственности, утвержден приказом Россельхознадзора от 22.12.2020 № 1378 и содержит следующие нормативные правовые акты:</w:t>
      </w:r>
    </w:p>
    <w:p w14:paraId="0B802B5A" w14:textId="77777777" w:rsidR="00F87665" w:rsidRDefault="00F87665" w:rsidP="00F87665">
      <w:pPr>
        <w:pStyle w:val="a9"/>
        <w:widowControl w:val="0"/>
        <w:spacing w:after="120" w:line="240" w:lineRule="auto"/>
        <w:ind w:left="0" w:firstLine="709"/>
        <w:jc w:val="both"/>
        <w:rPr>
          <w:rFonts w:ascii="Times New Roman" w:eastAsia="Times New Roman" w:hAnsi="Times New Roman"/>
          <w:sz w:val="26"/>
          <w:szCs w:val="26"/>
        </w:rPr>
      </w:pPr>
      <w:r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- </w:t>
      </w:r>
      <w:r>
        <w:rPr>
          <w:rFonts w:ascii="Times New Roman" w:eastAsia="Times New Roman" w:hAnsi="Times New Roman"/>
          <w:sz w:val="26"/>
          <w:szCs w:val="26"/>
        </w:rPr>
        <w:t>статья 3 Соглашения об обращении семян сельскохозяйственных растений в рамках Евразийского экономического союза;</w:t>
      </w:r>
    </w:p>
    <w:p w14:paraId="4F0BD683" w14:textId="77777777" w:rsidR="00F87665" w:rsidRDefault="00F87665" w:rsidP="00F87665">
      <w:pPr>
        <w:pStyle w:val="a6"/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 xml:space="preserve">- </w:t>
      </w:r>
      <w:r>
        <w:rPr>
          <w:rFonts w:ascii="Times New Roman" w:hAnsi="Times New Roman"/>
          <w:sz w:val="26"/>
          <w:szCs w:val="26"/>
        </w:rPr>
        <w:t>разделы I–III Решения Коллегии Евразийской экономической комиссии от 31.01.2018 № 18 «О перечне документов, содержащих сведения о сортовых и посевных (посадочных) качествах семян сельскохозяйственных растений, взаимно признаваемых государствами – членами Евразийского экономического союза при обращении семян сельскохозяйственных растений в рамках Евразийского экономического союза»;</w:t>
      </w:r>
    </w:p>
    <w:p w14:paraId="14314FFC" w14:textId="77777777" w:rsidR="00F87665" w:rsidRDefault="00F87665" w:rsidP="00F87665">
      <w:pPr>
        <w:pStyle w:val="a6"/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 xml:space="preserve">- </w:t>
      </w:r>
      <w:r>
        <w:rPr>
          <w:rFonts w:ascii="Times New Roman" w:hAnsi="Times New Roman"/>
          <w:sz w:val="26"/>
          <w:szCs w:val="26"/>
        </w:rPr>
        <w:t>разделы I, II Решения Коллегии Евразийской экономической комиссии от 25.10.2022 № 153 «Об утверждении состава сведений о сортовых и посевных (посадочных) качествах семян сельскохозяйственных растений, содержащихся в документах, указанных в перечне документов, содержащих сведения о сортовых и посевных (посадочных) качествах семян сельскохозяйственных растений, взаимно признаваемых государствами – членами Евразийского экономического союза при обращении семян сельскохозяйственных растений в рамках Евразийского экономического союза»;</w:t>
      </w:r>
    </w:p>
    <w:p w14:paraId="42D63BB5" w14:textId="77777777" w:rsidR="00F87665" w:rsidRDefault="00F87665" w:rsidP="00F87665">
      <w:pPr>
        <w:pStyle w:val="a6"/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 xml:space="preserve">- </w:t>
      </w:r>
      <w:r>
        <w:rPr>
          <w:rFonts w:ascii="Times New Roman" w:hAnsi="Times New Roman"/>
          <w:sz w:val="26"/>
          <w:szCs w:val="26"/>
        </w:rPr>
        <w:t>статьи 7 (часть 1), 8 (части 1, 2), 9 (части 1, 2), 10 (пункты 1-3 части 1, части 2-4), 11, 12 (части 1-3, 5), 13 (части 1, 3, 5, 7, 8, 9), 14, 15, 16, 17 (части 1-5, 7), 20 (часть 5), 21 (части 6, 12, 13), 22 (части 1, 3, 4), 27 (часть 2) Федерального закона от 30.12.2021 № 454-ФЗ «О семеноводстве»;</w:t>
      </w:r>
    </w:p>
    <w:p w14:paraId="2FBD5B55" w14:textId="77777777" w:rsidR="00F87665" w:rsidRDefault="00F87665" w:rsidP="00F87665">
      <w:pPr>
        <w:pStyle w:val="a6"/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 xml:space="preserve">- </w:t>
      </w:r>
      <w:r>
        <w:rPr>
          <w:rFonts w:ascii="Times New Roman" w:hAnsi="Times New Roman"/>
          <w:sz w:val="26"/>
          <w:szCs w:val="26"/>
        </w:rPr>
        <w:t>пункты 4-8, 10, 11 постановления Правительства Российской Федерации от 22.12.2022 № 2358 «Об утверждении Правил ввоза в Российскую Федерацию и вывоза из Российской Федерации семян сельскохозяйственных растений»;</w:t>
      </w:r>
    </w:p>
    <w:p w14:paraId="0E6597C9" w14:textId="77777777" w:rsidR="00F87665" w:rsidRDefault="00F87665" w:rsidP="00F87665">
      <w:pPr>
        <w:pStyle w:val="a6"/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lastRenderedPageBreak/>
        <w:t xml:space="preserve">- </w:t>
      </w:r>
      <w:r>
        <w:rPr>
          <w:rFonts w:ascii="Times New Roman" w:hAnsi="Times New Roman"/>
          <w:sz w:val="26"/>
          <w:szCs w:val="26"/>
        </w:rPr>
        <w:t>пункты 2, 3, 16-19 постановления Правительства Российской Федерации от 24.01.2023 № 80 «Об утверждении Правил ввоза в Российскую Федерацию семян сельскохозяйственных растений для проведения экспертиз и научно-исследовательских работ, а также для использования в образовательных целях»;</w:t>
      </w:r>
    </w:p>
    <w:p w14:paraId="6A7CAD91" w14:textId="77777777" w:rsidR="00F87665" w:rsidRDefault="00F87665" w:rsidP="00F87665">
      <w:pPr>
        <w:pStyle w:val="a6"/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 xml:space="preserve">- </w:t>
      </w:r>
      <w:r>
        <w:rPr>
          <w:rFonts w:ascii="Times New Roman" w:hAnsi="Times New Roman"/>
          <w:sz w:val="26"/>
          <w:szCs w:val="26"/>
        </w:rPr>
        <w:t xml:space="preserve">пункты 2-10, 12, 13, 15, 17-19 Порядка реализации и транспортировки партий семян сельскохозяйственных растений и форм ярлыков (этикеток), которые должна иметь тара (упаковка) семян сельскохозяйственных растений в </w:t>
      </w:r>
      <w:proofErr w:type="spellStart"/>
      <w:r>
        <w:rPr>
          <w:rFonts w:ascii="Times New Roman" w:hAnsi="Times New Roman"/>
          <w:sz w:val="26"/>
          <w:szCs w:val="26"/>
        </w:rPr>
        <w:t>затаренном</w:t>
      </w:r>
      <w:proofErr w:type="spellEnd"/>
      <w:r>
        <w:rPr>
          <w:rFonts w:ascii="Times New Roman" w:hAnsi="Times New Roman"/>
          <w:sz w:val="26"/>
          <w:szCs w:val="26"/>
        </w:rPr>
        <w:t xml:space="preserve"> состоянии при их реализации и транспортировке», утвержденного приказом Минсельхоза России от 06.04.2023 № 347;</w:t>
      </w:r>
    </w:p>
    <w:p w14:paraId="4C1B92AE" w14:textId="77777777" w:rsidR="00F87665" w:rsidRDefault="00F87665" w:rsidP="00F87665">
      <w:pPr>
        <w:pStyle w:val="a6"/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 xml:space="preserve">- </w:t>
      </w:r>
      <w:r>
        <w:rPr>
          <w:rFonts w:ascii="Times New Roman" w:hAnsi="Times New Roman"/>
          <w:sz w:val="26"/>
          <w:szCs w:val="26"/>
        </w:rPr>
        <w:t>пункты 5, 7-9, 11, 13-16 Порядка уничтожения посевов (посадок) или семян сельскохозяйственных растений, в которых выявлено наличие генно-инженерно- модифицированных организмов, утвержденного приказом   Минсельхоза России от 06.04.2023 № 346 «Об утверждении Порядка уничтожения посевов (посадок) или семян сельскохозяйственных растений, в которых выявлено наличие генно-инженерно-модифицированных организмов»;</w:t>
      </w:r>
    </w:p>
    <w:p w14:paraId="58D6F27A" w14:textId="77777777" w:rsidR="00F87665" w:rsidRDefault="00F87665" w:rsidP="00F87665">
      <w:pPr>
        <w:pStyle w:val="a6"/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 xml:space="preserve">- </w:t>
      </w:r>
      <w:r>
        <w:rPr>
          <w:rFonts w:ascii="Times New Roman" w:hAnsi="Times New Roman"/>
          <w:sz w:val="26"/>
          <w:szCs w:val="26"/>
        </w:rPr>
        <w:t>разделы I-X Требований к показателям сортовых и посевных (посадочных) качеств семян сельскохозяйственных растений, утвержденных  приказом Минсельхоза России от 26.05.2023 № 528 «Об утверждении Требований к показателям сортовых и посевных (посадочных) качеств семян сельскохозяйственных растений и форм документов, содержащих сведения об указанных показателях».</w:t>
      </w:r>
    </w:p>
    <w:p w14:paraId="49212748" w14:textId="77777777" w:rsidR="00F87665" w:rsidRDefault="00F87665" w:rsidP="00F87665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Государственный контроль (надзор) в области </w:t>
      </w:r>
      <w:r>
        <w:rPr>
          <w:rFonts w:ascii="Times New Roman" w:hAnsi="Times New Roman"/>
          <w:bCs/>
          <w:sz w:val="26"/>
          <w:szCs w:val="26"/>
        </w:rPr>
        <w:t>семеноводства в отношении семян сельскохозяйственных растений</w:t>
      </w:r>
      <w:r>
        <w:rPr>
          <w:rFonts w:ascii="Times New Roman" w:hAnsi="Times New Roman"/>
          <w:b/>
          <w:bCs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 xml:space="preserve"> осуществляется  в отношении:</w:t>
      </w:r>
    </w:p>
    <w:p w14:paraId="17ECE3C1" w14:textId="77777777" w:rsidR="00F87665" w:rsidRDefault="00F87665" w:rsidP="00F87665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а) деятельности, действий (бездействий) контролируемых лиц в области семеноводства, включающей ввоз в Российскую Федерацию, производство (выращивание), хранение, использование,  транспортировку и реализацию семян сельскохозяйственных растений (посадочного материала), в том числе содержащих генно-инженерно-модифицированные организмы;</w:t>
      </w:r>
    </w:p>
    <w:p w14:paraId="75EA1A7B" w14:textId="77777777" w:rsidR="00F87665" w:rsidRDefault="00F87665" w:rsidP="00F87665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б) результатов деятельности контролируемых лиц, в том числе, продукции (товары), работ и услуг, к которым предъявляются обязательные требования (семена, посевы сельскохозяйственных растений, документы о показателях сортовых и посевных качеств семян сельскохозяйственных растений);</w:t>
      </w:r>
    </w:p>
    <w:p w14:paraId="3106E9CE" w14:textId="77777777" w:rsidR="00F87665" w:rsidRDefault="00F87665" w:rsidP="00F87665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в) производственных объектов (зданий, помещений, сооружений и пр.), к которым предъявляются обязательные требования в области семеноводства.</w:t>
      </w:r>
    </w:p>
    <w:p w14:paraId="714446BF" w14:textId="77777777" w:rsidR="00F87665" w:rsidRDefault="00F87665" w:rsidP="00F87665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Согласно действующему Федеральному закону от 30.12.2021 № 454-ФЗ «О семеноводстве»: </w:t>
      </w:r>
      <w:r>
        <w:rPr>
          <w:rFonts w:ascii="Times New Roman" w:hAnsi="Times New Roman"/>
          <w:color w:val="000000"/>
          <w:sz w:val="26"/>
          <w:szCs w:val="26"/>
        </w:rPr>
        <w:t xml:space="preserve">в </w:t>
      </w:r>
      <w:r>
        <w:rPr>
          <w:rFonts w:ascii="Times New Roman" w:hAnsi="Times New Roman"/>
          <w:color w:val="000000"/>
          <w:sz w:val="26"/>
          <w:szCs w:val="26"/>
          <w:highlight w:val="white"/>
        </w:rPr>
        <w:t>семенах сельскохозяйственных растений, предназначенных для производства семян и воспроизводства сельскохозяйственных растений, определяются показатели сортовых и посевных (посадочных) качеств.</w:t>
      </w:r>
    </w:p>
    <w:p w14:paraId="635AEF17" w14:textId="77777777" w:rsidR="00F87665" w:rsidRPr="00CB3232" w:rsidRDefault="00F87665" w:rsidP="00F87665">
      <w:pPr>
        <w:spacing w:after="120"/>
        <w:ind w:firstLine="709"/>
        <w:jc w:val="both"/>
        <w:rPr>
          <w:rFonts w:ascii="Times New Roman" w:hAnsi="Times New Roman"/>
          <w:b/>
          <w:sz w:val="26"/>
          <w:szCs w:val="26"/>
        </w:rPr>
      </w:pPr>
      <w:r w:rsidRPr="00CB3232">
        <w:rPr>
          <w:rFonts w:ascii="Times New Roman" w:hAnsi="Times New Roman"/>
          <w:b/>
          <w:sz w:val="26"/>
          <w:szCs w:val="26"/>
        </w:rPr>
        <w:t xml:space="preserve">ЗАПРЕЩЕНО: </w:t>
      </w:r>
    </w:p>
    <w:p w14:paraId="3293402A" w14:textId="77777777" w:rsidR="00F87665" w:rsidRDefault="00F87665" w:rsidP="00F87665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использовать семена, заражённые и (или) засоренные карантинными объектами, содержащие генно-инженерно-модифицированные организмы;</w:t>
      </w:r>
    </w:p>
    <w:p w14:paraId="561159EE" w14:textId="77777777" w:rsidR="00F87665" w:rsidRDefault="00F87665" w:rsidP="00F87665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использовать семена для посева (посадки), сортовые и посевные качества которых не соответствуют требованиям законодательства в области семеноводства;</w:t>
      </w:r>
    </w:p>
    <w:p w14:paraId="72B3F505" w14:textId="77777777" w:rsidR="00F87665" w:rsidRDefault="00F87665" w:rsidP="00F87665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lastRenderedPageBreak/>
        <w:t xml:space="preserve">- реализовывать и транспортировать партии семян в </w:t>
      </w:r>
      <w:proofErr w:type="spellStart"/>
      <w:r>
        <w:rPr>
          <w:rFonts w:ascii="Times New Roman" w:hAnsi="Times New Roman"/>
          <w:sz w:val="26"/>
          <w:szCs w:val="26"/>
        </w:rPr>
        <w:t>затаренном</w:t>
      </w:r>
      <w:proofErr w:type="spellEnd"/>
      <w:r>
        <w:rPr>
          <w:rFonts w:ascii="Times New Roman" w:hAnsi="Times New Roman"/>
          <w:sz w:val="26"/>
          <w:szCs w:val="26"/>
        </w:rPr>
        <w:t xml:space="preserve"> виде без этикеток установленной формы, в незатаренном состоянии (насыпью) без сопроводительных документов, указывающих о наименовании сорта растений каждой партии семян, происхождении и качестве семян;</w:t>
      </w:r>
    </w:p>
    <w:p w14:paraId="7CCBC0CA" w14:textId="77777777" w:rsidR="00F87665" w:rsidRDefault="00F87665" w:rsidP="00F87665">
      <w:pPr>
        <w:spacing w:after="120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- </w:t>
      </w:r>
      <w:r>
        <w:rPr>
          <w:rFonts w:ascii="Times New Roman" w:hAnsi="Times New Roman"/>
          <w:color w:val="000000"/>
          <w:sz w:val="26"/>
          <w:szCs w:val="26"/>
        </w:rPr>
        <w:t>допускать к реализации на территории РФ семена сельскохозяйственных растений, роды и виды которых не включены в Государственный реестр сортов и гибридов сельскохозяйственных растений, допущенных к использованию.</w:t>
      </w:r>
    </w:p>
    <w:p w14:paraId="2FB00EE1" w14:textId="77777777" w:rsidR="00F87665" w:rsidRDefault="00F87665" w:rsidP="00F87665">
      <w:pPr>
        <w:ind w:firstLine="709"/>
        <w:jc w:val="center"/>
        <w:rPr>
          <w:rFonts w:ascii="Times New Roman" w:hAnsi="Times New Roman"/>
          <w:sz w:val="26"/>
          <w:szCs w:val="26"/>
        </w:rPr>
      </w:pPr>
    </w:p>
    <w:p w14:paraId="10378D35" w14:textId="77777777" w:rsidR="00F87665" w:rsidRDefault="00F87665" w:rsidP="00F87665">
      <w:pPr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Контрольно-надзорная деятельность </w:t>
      </w:r>
    </w:p>
    <w:p w14:paraId="3E30D7F6" w14:textId="77777777" w:rsidR="00F87665" w:rsidRDefault="00F87665" w:rsidP="00F87665">
      <w:pPr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в области семеноводства в отношении семян сельскохозяйственных растений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b/>
          <w:bCs/>
          <w:sz w:val="26"/>
          <w:szCs w:val="26"/>
        </w:rPr>
        <w:t>на территории Иркутской области</w:t>
      </w:r>
    </w:p>
    <w:p w14:paraId="72D9CA90" w14:textId="77777777" w:rsidR="00F87665" w:rsidRDefault="00F87665" w:rsidP="00F87665">
      <w:pPr>
        <w:ind w:firstLine="709"/>
        <w:jc w:val="center"/>
        <w:rPr>
          <w:rFonts w:ascii="Times New Roman" w:hAnsi="Times New Roman"/>
          <w:b/>
          <w:bCs/>
          <w:sz w:val="26"/>
          <w:szCs w:val="26"/>
        </w:rPr>
      </w:pPr>
    </w:p>
    <w:p w14:paraId="283CDA1E" w14:textId="65905A6F" w:rsidR="00F87665" w:rsidRDefault="00F87665" w:rsidP="00F87665">
      <w:pPr>
        <w:spacing w:after="120"/>
        <w:ind w:firstLine="709"/>
        <w:jc w:val="both"/>
        <w:rPr>
          <w:rFonts w:ascii="Times New Roman" w:hAnsi="Times New Roman"/>
          <w:iCs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В  2025 году  </w:t>
      </w:r>
      <w:r w:rsidR="002A5091">
        <w:rPr>
          <w:rFonts w:ascii="Times New Roman" w:hAnsi="Times New Roman"/>
          <w:bCs/>
          <w:sz w:val="26"/>
          <w:szCs w:val="26"/>
        </w:rPr>
        <w:t xml:space="preserve">на территории Иркутской области </w:t>
      </w:r>
      <w:r>
        <w:rPr>
          <w:rFonts w:ascii="Times New Roman" w:hAnsi="Times New Roman"/>
          <w:iCs/>
          <w:sz w:val="26"/>
          <w:szCs w:val="26"/>
        </w:rPr>
        <w:t>контрольно-надзорные мероприятия в области семеноводства в отношении семян сельскохозяйственных растений проводились без взаимодействия с контролируемым</w:t>
      </w:r>
      <w:r w:rsidR="002A5091">
        <w:rPr>
          <w:rFonts w:ascii="Times New Roman" w:hAnsi="Times New Roman"/>
          <w:iCs/>
          <w:sz w:val="26"/>
          <w:szCs w:val="26"/>
        </w:rPr>
        <w:t>и лицами</w:t>
      </w:r>
      <w:r>
        <w:rPr>
          <w:rFonts w:ascii="Times New Roman" w:hAnsi="Times New Roman"/>
          <w:iCs/>
          <w:sz w:val="26"/>
          <w:szCs w:val="26"/>
        </w:rPr>
        <w:t>.</w:t>
      </w:r>
    </w:p>
    <w:p w14:paraId="418888A4" w14:textId="77777777" w:rsidR="00F87665" w:rsidRDefault="00F87665" w:rsidP="00F87665">
      <w:pPr>
        <w:spacing w:after="120"/>
        <w:ind w:firstLine="709"/>
        <w:jc w:val="both"/>
        <w:rPr>
          <w:rFonts w:ascii="Times New Roman" w:hAnsi="Times New Roman"/>
          <w:iCs/>
          <w:sz w:val="26"/>
          <w:szCs w:val="26"/>
        </w:rPr>
      </w:pPr>
      <w:r>
        <w:rPr>
          <w:rFonts w:ascii="Times New Roman" w:hAnsi="Times New Roman"/>
          <w:iCs/>
          <w:sz w:val="26"/>
          <w:szCs w:val="26"/>
        </w:rPr>
        <w:t>Всего проведено контрольно-надзорных мероприятий – 222 (в 2024 – 167), из них 108 выездных обследований и 114 наблюдений за соблюдением обязательных требований. В результате выявлено 187 (в 2024 – 156) нарушений.</w:t>
      </w:r>
    </w:p>
    <w:p w14:paraId="2DEEC9F4" w14:textId="6578F562" w:rsidR="00F87665" w:rsidRDefault="00F87665" w:rsidP="00F87665">
      <w:pPr>
        <w:spacing w:after="120"/>
        <w:ind w:firstLine="709"/>
        <w:jc w:val="both"/>
        <w:rPr>
          <w:rFonts w:ascii="Times New Roman" w:hAnsi="Times New Roman"/>
          <w:iCs/>
          <w:sz w:val="26"/>
          <w:szCs w:val="26"/>
        </w:rPr>
      </w:pPr>
      <w:r>
        <w:rPr>
          <w:rFonts w:ascii="Times New Roman" w:hAnsi="Times New Roman"/>
          <w:iCs/>
          <w:sz w:val="26"/>
          <w:szCs w:val="26"/>
        </w:rPr>
        <w:t>При проведении контрольно-надзорных мероприятий проконтролировано 4710 па</w:t>
      </w:r>
      <w:r w:rsidR="002A5091">
        <w:rPr>
          <w:rFonts w:ascii="Times New Roman" w:hAnsi="Times New Roman"/>
          <w:iCs/>
          <w:sz w:val="26"/>
          <w:szCs w:val="26"/>
        </w:rPr>
        <w:t>ртий семян массой 12492,71 тонн и</w:t>
      </w:r>
      <w:r>
        <w:rPr>
          <w:rFonts w:ascii="Times New Roman" w:hAnsi="Times New Roman"/>
          <w:iCs/>
          <w:sz w:val="26"/>
          <w:szCs w:val="26"/>
        </w:rPr>
        <w:t xml:space="preserve"> 182 партии (1330 штук) посадочного материала, из них с нарушениями требований законодательства 920 партии семян массой 11211,95 тонн, 61 партий (283 штук) посадочного материала.</w:t>
      </w:r>
    </w:p>
    <w:p w14:paraId="3CC66F55" w14:textId="77777777" w:rsidR="00F87665" w:rsidRPr="00CB3232" w:rsidRDefault="00F87665" w:rsidP="00F87665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 w:rsidRPr="00CB3232">
        <w:rPr>
          <w:rFonts w:ascii="Times New Roman" w:hAnsi="Times New Roman"/>
          <w:sz w:val="26"/>
          <w:szCs w:val="26"/>
        </w:rPr>
        <w:t>Основными нарушениями являются:</w:t>
      </w:r>
    </w:p>
    <w:p w14:paraId="23A9D39E" w14:textId="08A03FF6" w:rsidR="00F87665" w:rsidRPr="00CB3232" w:rsidRDefault="002A5091" w:rsidP="00F87665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55 случая </w:t>
      </w:r>
      <w:r w:rsidRPr="00CB3232">
        <w:rPr>
          <w:rFonts w:ascii="Times New Roman" w:hAnsi="Times New Roman"/>
          <w:sz w:val="26"/>
          <w:szCs w:val="26"/>
        </w:rPr>
        <w:t>(763 сорта)</w:t>
      </w:r>
      <w:r>
        <w:rPr>
          <w:rFonts w:ascii="Times New Roman" w:hAnsi="Times New Roman"/>
          <w:sz w:val="26"/>
          <w:szCs w:val="26"/>
        </w:rPr>
        <w:t xml:space="preserve"> реализации</w:t>
      </w:r>
      <w:r w:rsidR="00F87665" w:rsidRPr="00CB3232">
        <w:rPr>
          <w:rFonts w:ascii="Times New Roman" w:hAnsi="Times New Roman"/>
          <w:sz w:val="26"/>
          <w:szCs w:val="26"/>
        </w:rPr>
        <w:t xml:space="preserve">  семенного (посадочного) материала овощных, плодово-ягодных культур, сорта которых не включены в Государственный реестр сортов и гибридов сельскохозяйственных растений, допущен</w:t>
      </w:r>
      <w:r>
        <w:rPr>
          <w:rFonts w:ascii="Times New Roman" w:hAnsi="Times New Roman"/>
          <w:sz w:val="26"/>
          <w:szCs w:val="26"/>
        </w:rPr>
        <w:t>ных к использованию</w:t>
      </w:r>
      <w:r w:rsidR="00F87665" w:rsidRPr="00CB3232">
        <w:rPr>
          <w:rFonts w:ascii="Times New Roman" w:hAnsi="Times New Roman"/>
          <w:sz w:val="26"/>
          <w:szCs w:val="26"/>
        </w:rPr>
        <w:t xml:space="preserve">; </w:t>
      </w:r>
    </w:p>
    <w:p w14:paraId="45280FAB" w14:textId="2E5AFFF9" w:rsidR="00F87665" w:rsidRPr="00CB3232" w:rsidRDefault="002A5091" w:rsidP="00F87665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23 – реализация</w:t>
      </w:r>
      <w:r w:rsidR="00F87665" w:rsidRPr="00CB3232">
        <w:rPr>
          <w:rFonts w:ascii="Times New Roman" w:hAnsi="Times New Roman"/>
          <w:sz w:val="26"/>
          <w:szCs w:val="26"/>
        </w:rPr>
        <w:t xml:space="preserve"> семян без маркировки или с маркировкой, содержащей неполные сведения, предусмотренные нормативными документ</w:t>
      </w:r>
      <w:r>
        <w:rPr>
          <w:rFonts w:ascii="Times New Roman" w:hAnsi="Times New Roman"/>
          <w:sz w:val="26"/>
          <w:szCs w:val="26"/>
        </w:rPr>
        <w:t>ами в области семеноводства</w:t>
      </w:r>
      <w:r w:rsidR="00F87665" w:rsidRPr="00CB3232">
        <w:rPr>
          <w:rFonts w:ascii="Times New Roman" w:hAnsi="Times New Roman"/>
          <w:sz w:val="26"/>
          <w:szCs w:val="26"/>
        </w:rPr>
        <w:t xml:space="preserve">; </w:t>
      </w:r>
    </w:p>
    <w:p w14:paraId="2CEDE099" w14:textId="6C6AA989" w:rsidR="00F87665" w:rsidRPr="00CB3232" w:rsidRDefault="002A5091" w:rsidP="002A5091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10 – </w:t>
      </w:r>
      <w:r w:rsidR="00F87665">
        <w:rPr>
          <w:rFonts w:ascii="Times New Roman" w:hAnsi="Times New Roman"/>
          <w:sz w:val="26"/>
          <w:szCs w:val="26"/>
        </w:rPr>
        <w:t>не</w:t>
      </w:r>
      <w:r w:rsidR="00F87665" w:rsidRPr="00CB3232">
        <w:rPr>
          <w:rFonts w:ascii="Times New Roman" w:hAnsi="Times New Roman"/>
          <w:sz w:val="26"/>
          <w:szCs w:val="26"/>
        </w:rPr>
        <w:t>соответствие показателей сортовых и посевных качес</w:t>
      </w:r>
      <w:r>
        <w:rPr>
          <w:rFonts w:ascii="Times New Roman" w:hAnsi="Times New Roman"/>
          <w:sz w:val="26"/>
          <w:szCs w:val="26"/>
        </w:rPr>
        <w:t>тв требованиям ГОСТа</w:t>
      </w:r>
      <w:r w:rsidR="00F87665" w:rsidRPr="00CB3232">
        <w:rPr>
          <w:rFonts w:ascii="Times New Roman" w:hAnsi="Times New Roman"/>
          <w:sz w:val="26"/>
          <w:szCs w:val="26"/>
        </w:rPr>
        <w:t>;</w:t>
      </w:r>
    </w:p>
    <w:p w14:paraId="3CCE2061" w14:textId="4E56663A" w:rsidR="00F87665" w:rsidRPr="00CB3232" w:rsidRDefault="002A5091" w:rsidP="00F87665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99 –</w:t>
      </w:r>
      <w:r w:rsidR="00F87665" w:rsidRPr="00CB3232">
        <w:rPr>
          <w:rFonts w:ascii="Times New Roman" w:hAnsi="Times New Roman"/>
          <w:sz w:val="26"/>
          <w:szCs w:val="26"/>
        </w:rPr>
        <w:t xml:space="preserve"> отсутствие документов, подтверждающих сортовые и посе</w:t>
      </w:r>
      <w:r>
        <w:rPr>
          <w:rFonts w:ascii="Times New Roman" w:hAnsi="Times New Roman"/>
          <w:sz w:val="26"/>
          <w:szCs w:val="26"/>
        </w:rPr>
        <w:t>вные качества  партий семян</w:t>
      </w:r>
      <w:r w:rsidR="00F87665" w:rsidRPr="00CB3232">
        <w:rPr>
          <w:rFonts w:ascii="Times New Roman" w:hAnsi="Times New Roman"/>
          <w:sz w:val="26"/>
          <w:szCs w:val="26"/>
        </w:rPr>
        <w:t>.</w:t>
      </w:r>
    </w:p>
    <w:p w14:paraId="4ABCF810" w14:textId="77777777" w:rsidR="00F87665" w:rsidRPr="00CB3232" w:rsidRDefault="00F87665" w:rsidP="00F87665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 w:rsidRPr="00CB3232">
        <w:rPr>
          <w:rFonts w:ascii="Times New Roman" w:hAnsi="Times New Roman"/>
          <w:sz w:val="26"/>
          <w:szCs w:val="26"/>
        </w:rPr>
        <w:t>В рамках выполнения государственного задания в 2025 году отобрано 108 проб семян зерновых культур и посадочного материала картофеля, из них 80 проб  имели положительный результат по несоответствию  требованиям ГОСТа по показателям: всхожесть, чистота, размер клубней, содержание клубней, пораженных болезнями.</w:t>
      </w:r>
    </w:p>
    <w:p w14:paraId="4E855AF3" w14:textId="4CFFA13B" w:rsidR="00F87665" w:rsidRDefault="00F87665" w:rsidP="00F87665">
      <w:pPr>
        <w:spacing w:after="120"/>
        <w:ind w:firstLine="709"/>
        <w:jc w:val="both"/>
        <w:rPr>
          <w:rFonts w:ascii="Times New Roman" w:hAnsi="Times New Roman"/>
          <w:iCs/>
          <w:sz w:val="26"/>
          <w:szCs w:val="26"/>
        </w:rPr>
      </w:pPr>
      <w:r>
        <w:rPr>
          <w:rFonts w:ascii="Times New Roman" w:hAnsi="Times New Roman"/>
          <w:iCs/>
          <w:sz w:val="26"/>
          <w:szCs w:val="26"/>
        </w:rPr>
        <w:t xml:space="preserve">В целях профилактики рисков причинения вреда (ущерба) охраняемым законом ценностям, в сфере семеноводства </w:t>
      </w:r>
      <w:r>
        <w:rPr>
          <w:rFonts w:ascii="Times New Roman" w:hAnsi="Times New Roman"/>
          <w:sz w:val="26"/>
          <w:szCs w:val="26"/>
        </w:rPr>
        <w:t>сельскохозяйственных</w:t>
      </w:r>
      <w:r>
        <w:rPr>
          <w:rFonts w:ascii="Times New Roman" w:hAnsi="Times New Roman"/>
          <w:iCs/>
          <w:sz w:val="26"/>
          <w:szCs w:val="26"/>
        </w:rPr>
        <w:t xml:space="preserve"> растений</w:t>
      </w:r>
      <w:r>
        <w:rPr>
          <w:rFonts w:ascii="Times New Roman" w:hAnsi="Times New Roman"/>
          <w:b/>
          <w:iCs/>
          <w:sz w:val="26"/>
          <w:szCs w:val="26"/>
        </w:rPr>
        <w:t xml:space="preserve"> </w:t>
      </w:r>
      <w:r>
        <w:rPr>
          <w:rFonts w:ascii="Times New Roman" w:hAnsi="Times New Roman"/>
          <w:iCs/>
          <w:sz w:val="26"/>
          <w:szCs w:val="26"/>
        </w:rPr>
        <w:t>проведено 23 (в 2024 – 44) профилактических визита с хозяйствующими субъектами,</w:t>
      </w:r>
      <w:r>
        <w:rPr>
          <w:rFonts w:ascii="Times New Roman" w:hAnsi="Times New Roman"/>
          <w:bCs/>
          <w:sz w:val="26"/>
          <w:szCs w:val="26"/>
        </w:rPr>
        <w:t xml:space="preserve"> из них 18 с помощью мобильного приложения «Инспектор» в рамках которых разъяснены положения обязательных требований, даны ответы на интересующие вопросы, касающиеся деятельности по производству, реализации семян сельскохозяйственных растений и ФГИС </w:t>
      </w:r>
      <w:r w:rsidR="002A5091">
        <w:rPr>
          <w:rFonts w:ascii="Times New Roman" w:hAnsi="Times New Roman"/>
          <w:bCs/>
          <w:sz w:val="26"/>
          <w:szCs w:val="26"/>
        </w:rPr>
        <w:t>«</w:t>
      </w:r>
      <w:r>
        <w:rPr>
          <w:rFonts w:ascii="Times New Roman" w:hAnsi="Times New Roman"/>
          <w:bCs/>
          <w:sz w:val="26"/>
          <w:szCs w:val="26"/>
        </w:rPr>
        <w:t>Семеноводство</w:t>
      </w:r>
      <w:r w:rsidR="002A5091">
        <w:rPr>
          <w:rFonts w:ascii="Times New Roman" w:hAnsi="Times New Roman"/>
          <w:bCs/>
          <w:sz w:val="26"/>
          <w:szCs w:val="26"/>
        </w:rPr>
        <w:t>»</w:t>
      </w:r>
      <w:r>
        <w:rPr>
          <w:rFonts w:ascii="Times New Roman" w:hAnsi="Times New Roman"/>
          <w:bCs/>
          <w:sz w:val="26"/>
          <w:szCs w:val="26"/>
        </w:rPr>
        <w:t xml:space="preserve">. Так же </w:t>
      </w:r>
      <w:r>
        <w:rPr>
          <w:rFonts w:ascii="Times New Roman" w:hAnsi="Times New Roman"/>
          <w:iCs/>
          <w:sz w:val="26"/>
          <w:szCs w:val="26"/>
        </w:rPr>
        <w:t>проведено 265 (в 2024 – 648) информирований, 33</w:t>
      </w:r>
      <w:r w:rsidR="002A5091">
        <w:rPr>
          <w:rFonts w:ascii="Times New Roman" w:hAnsi="Times New Roman"/>
          <w:iCs/>
          <w:sz w:val="26"/>
          <w:szCs w:val="26"/>
        </w:rPr>
        <w:t xml:space="preserve">1 (в </w:t>
      </w:r>
      <w:r w:rsidR="002A5091">
        <w:rPr>
          <w:rFonts w:ascii="Times New Roman" w:hAnsi="Times New Roman"/>
          <w:iCs/>
          <w:sz w:val="26"/>
          <w:szCs w:val="26"/>
        </w:rPr>
        <w:lastRenderedPageBreak/>
        <w:t>2024 – 537) консультирование</w:t>
      </w:r>
      <w:r>
        <w:rPr>
          <w:rFonts w:ascii="Times New Roman" w:hAnsi="Times New Roman"/>
          <w:iCs/>
          <w:sz w:val="26"/>
          <w:szCs w:val="26"/>
        </w:rPr>
        <w:t xml:space="preserve"> по вопросам порядка и организации осуществления государственного контроля, в том числе по вопросам требований, предъявляемых к производству, транспортировке и реализации семян сельскохозяйственных растений. </w:t>
      </w:r>
      <w:r>
        <w:rPr>
          <w:rFonts w:ascii="Times New Roman" w:hAnsi="Times New Roman"/>
          <w:spacing w:val="-2"/>
          <w:sz w:val="26"/>
          <w:szCs w:val="26"/>
        </w:rPr>
        <w:t>Хозяйствующим субъектам, осуществляющим реализацию семян с нарушениями требований законодательства РФ в области семеноводства сельскохозяйственных растений, объявлено 187 (в 2024-156) предостережений о недопустимости нарушений обязательных требований.</w:t>
      </w:r>
    </w:p>
    <w:p w14:paraId="6CFEEDA6" w14:textId="77777777" w:rsidR="00F87665" w:rsidRDefault="00F87665" w:rsidP="00F87665">
      <w:pPr>
        <w:spacing w:after="120"/>
        <w:ind w:firstLine="709"/>
        <w:jc w:val="both"/>
        <w:rPr>
          <w:rFonts w:ascii="Times New Roman" w:hAnsi="Times New Roman"/>
          <w:color w:val="212121"/>
          <w:sz w:val="26"/>
          <w:szCs w:val="26"/>
        </w:rPr>
      </w:pPr>
      <w:r>
        <w:rPr>
          <w:rFonts w:ascii="Times New Roman" w:hAnsi="Times New Roman"/>
          <w:color w:val="212121"/>
          <w:sz w:val="26"/>
          <w:szCs w:val="26"/>
        </w:rPr>
        <w:t>В декабре 2025 года в Управлении прошло совещание с сельхозтоваропроизводителями Иркутской области, на котором в режиме видеоконференции обсудили требования действующего законодательства в области семеноводства и работу в системе ФГИС «Семеноводство».</w:t>
      </w:r>
    </w:p>
    <w:p w14:paraId="0AEFDD30" w14:textId="77777777" w:rsidR="00F87665" w:rsidRPr="00A00A87" w:rsidRDefault="00F87665" w:rsidP="00F87665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 w:rsidRPr="00A00A87">
        <w:rPr>
          <w:rFonts w:ascii="Times New Roman" w:hAnsi="Times New Roman"/>
          <w:sz w:val="26"/>
          <w:szCs w:val="26"/>
        </w:rPr>
        <w:t>С целью предотвращения нарушений обязательных требований в области семеноводства и их предупреждения размещаются нормативные правовые акты, устанавливающие обязательные требования в сфере семеноводства сельскохозяйственных растений, на официальном сайте Управления, на информационных стендах;  при обращении   хозяйствующих субъектов проводится разъяснительная и консультационная работа.</w:t>
      </w:r>
    </w:p>
    <w:p w14:paraId="2F0532DC" w14:textId="77777777" w:rsidR="00F87665" w:rsidRPr="00A00A87" w:rsidRDefault="00F87665" w:rsidP="00F87665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 w:rsidRPr="00A00A87">
        <w:rPr>
          <w:rFonts w:ascii="Times New Roman" w:hAnsi="Times New Roman"/>
          <w:sz w:val="26"/>
          <w:szCs w:val="26"/>
        </w:rPr>
        <w:t xml:space="preserve">Соотношение профилактических мероприятий к КНМ составляет 4:1. </w:t>
      </w:r>
    </w:p>
    <w:p w14:paraId="757CF324" w14:textId="77777777" w:rsidR="00F87665" w:rsidRPr="00A00A87" w:rsidRDefault="00F87665" w:rsidP="00F87665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 w:rsidRPr="00A00A87">
        <w:rPr>
          <w:rFonts w:ascii="Times New Roman" w:hAnsi="Times New Roman"/>
          <w:sz w:val="26"/>
          <w:szCs w:val="26"/>
        </w:rPr>
        <w:t>За 2025 год направлено в органы прокуратуры 40 материалов дел по фактам выявления реализации семян, не включенных в Государственный реестр, допущенных к использованию. По материалам дел  органами прокуратуры  возбуждено 4 административных дела в отношении индивидуальных предпринимателей по ст. 10.12 КоАП РФ и направлено в адрес Управления для рассмотрения. Вынесено 2 постановления о назначении административного наказания в виде штрафа на общую сумму 1000 рублей и 2 в виде предупреждения. Штрафы взысканы в полном объеме с учетом  ст. 32.2 КоАП РФ.</w:t>
      </w:r>
    </w:p>
    <w:p w14:paraId="76B09EA0" w14:textId="77777777" w:rsidR="00F87665" w:rsidRPr="005418E3" w:rsidRDefault="00F87665" w:rsidP="00F87665">
      <w:pPr>
        <w:jc w:val="center"/>
        <w:rPr>
          <w:rFonts w:ascii="Times New Roman" w:hAnsi="Times New Roman"/>
          <w:color w:val="000000"/>
          <w:sz w:val="26"/>
          <w:szCs w:val="26"/>
        </w:rPr>
      </w:pPr>
    </w:p>
    <w:p w14:paraId="70C256F5" w14:textId="77777777" w:rsidR="00F87665" w:rsidRDefault="00F87665" w:rsidP="00F87665">
      <w:pPr>
        <w:jc w:val="center"/>
        <w:rPr>
          <w:rFonts w:ascii="Times New Roman" w:hAnsi="Times New Roman"/>
          <w:i/>
          <w:color w:val="000000"/>
          <w:sz w:val="26"/>
          <w:szCs w:val="26"/>
        </w:rPr>
      </w:pPr>
      <w:r>
        <w:rPr>
          <w:rFonts w:ascii="Times New Roman" w:hAnsi="Times New Roman"/>
          <w:i/>
          <w:color w:val="000000"/>
          <w:sz w:val="26"/>
          <w:szCs w:val="26"/>
        </w:rPr>
        <w:t xml:space="preserve">Динамика данных по контрольной (надзорной) деятельности </w:t>
      </w:r>
    </w:p>
    <w:p w14:paraId="6A8EF85A" w14:textId="77777777" w:rsidR="00F87665" w:rsidRDefault="00F87665" w:rsidP="00F87665">
      <w:pPr>
        <w:jc w:val="center"/>
        <w:rPr>
          <w:rFonts w:ascii="Times New Roman" w:hAnsi="Times New Roman"/>
          <w:i/>
          <w:color w:val="000000"/>
          <w:sz w:val="26"/>
          <w:szCs w:val="26"/>
        </w:rPr>
      </w:pPr>
      <w:r>
        <w:rPr>
          <w:rFonts w:ascii="Times New Roman" w:hAnsi="Times New Roman"/>
          <w:i/>
          <w:color w:val="000000"/>
          <w:sz w:val="26"/>
          <w:szCs w:val="26"/>
        </w:rPr>
        <w:t>в 2025 году по сравнению с 2024 годом</w:t>
      </w:r>
    </w:p>
    <w:p w14:paraId="09DA7E93" w14:textId="77777777" w:rsidR="00F87665" w:rsidRDefault="00F87665" w:rsidP="00F87665">
      <w:pPr>
        <w:jc w:val="center"/>
        <w:rPr>
          <w:rFonts w:ascii="Times New Roman" w:hAnsi="Times New Roman"/>
          <w:i/>
          <w:color w:val="000000"/>
          <w:sz w:val="26"/>
          <w:szCs w:val="26"/>
        </w:rPr>
      </w:pPr>
    </w:p>
    <w:tbl>
      <w:tblPr>
        <w:tblW w:w="9923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670"/>
        <w:gridCol w:w="1418"/>
        <w:gridCol w:w="1417"/>
        <w:gridCol w:w="1418"/>
      </w:tblGrid>
      <w:tr w:rsidR="00F87665" w14:paraId="555AD3E4" w14:textId="77777777" w:rsidTr="00F87665">
        <w:trPr>
          <w:trHeight w:val="245"/>
        </w:trPr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3673C5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Показатель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04000B" w14:textId="77777777" w:rsidR="00F87665" w:rsidRDefault="00F87665" w:rsidP="00F87665">
            <w:pPr>
              <w:jc w:val="center"/>
              <w:rPr>
                <w:rFonts w:ascii="Times New Roman" w:hAnsi="Times New Roman"/>
                <w:b/>
                <w:szCs w:val="24"/>
                <w:lang w:val="en"/>
              </w:rPr>
            </w:pPr>
            <w:r>
              <w:rPr>
                <w:rFonts w:ascii="Times New Roman" w:hAnsi="Times New Roman"/>
                <w:b/>
                <w:szCs w:val="24"/>
              </w:rPr>
              <w:t>202</w:t>
            </w:r>
            <w:r>
              <w:rPr>
                <w:rFonts w:ascii="Times New Roman" w:hAnsi="Times New Roman"/>
                <w:b/>
                <w:szCs w:val="24"/>
                <w:lang w:val="en-US"/>
              </w:rPr>
              <w:t>5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8277AA" w14:textId="77777777" w:rsidR="00F87665" w:rsidRDefault="00F87665" w:rsidP="00F87665">
            <w:pPr>
              <w:jc w:val="center"/>
              <w:rPr>
                <w:rFonts w:ascii="Times New Roman" w:hAnsi="Times New Roman"/>
                <w:b/>
                <w:bCs/>
                <w:color w:val="333333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333333"/>
                <w:szCs w:val="24"/>
              </w:rPr>
              <w:t>202</w:t>
            </w:r>
            <w:r>
              <w:rPr>
                <w:rFonts w:ascii="Times New Roman" w:hAnsi="Times New Roman"/>
                <w:b/>
                <w:bCs/>
                <w:color w:val="333333"/>
                <w:szCs w:val="24"/>
                <w:lang w:val="en-US"/>
              </w:rPr>
              <w:t>4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35B484" w14:textId="77777777" w:rsidR="00F87665" w:rsidRDefault="00F87665" w:rsidP="00F87665">
            <w:pPr>
              <w:jc w:val="center"/>
              <w:rPr>
                <w:rFonts w:ascii="Times New Roman" w:hAnsi="Times New Roman"/>
                <w:b/>
                <w:szCs w:val="24"/>
                <w:lang w:val="en"/>
              </w:rPr>
            </w:pPr>
            <w:r>
              <w:rPr>
                <w:rFonts w:ascii="Times New Roman" w:hAnsi="Times New Roman"/>
                <w:b/>
                <w:bCs/>
                <w:color w:val="333333"/>
                <w:szCs w:val="24"/>
              </w:rPr>
              <w:t>Динамика, +/-</w:t>
            </w:r>
          </w:p>
        </w:tc>
      </w:tr>
      <w:tr w:rsidR="00F87665" w14:paraId="5BD1563F" w14:textId="77777777" w:rsidTr="00F87665">
        <w:trPr>
          <w:trHeight w:val="775"/>
        </w:trPr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7FA48D" w14:textId="77777777" w:rsidR="00F87665" w:rsidRDefault="00F87665" w:rsidP="00F87665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333333"/>
                <w:szCs w:val="24"/>
              </w:rPr>
              <w:t>Общее количество контрольно-надзорных мероприятий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D87D13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222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434986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167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686AAD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+55</w:t>
            </w:r>
          </w:p>
        </w:tc>
      </w:tr>
      <w:tr w:rsidR="00F87665" w14:paraId="576ACE02" w14:textId="77777777" w:rsidTr="00F87665">
        <w:trPr>
          <w:trHeight w:val="656"/>
        </w:trPr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E6A234" w14:textId="77777777" w:rsidR="00F87665" w:rsidRDefault="00F87665" w:rsidP="00F87665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color w:val="333333"/>
                <w:szCs w:val="24"/>
              </w:rPr>
              <w:t>количество плановых проверок мероприятий с взаимодействием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E96D46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11DBBE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27BC2C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</w:p>
        </w:tc>
      </w:tr>
      <w:tr w:rsidR="00F87665" w14:paraId="5D471922" w14:textId="77777777" w:rsidTr="00F87665">
        <w:trPr>
          <w:trHeight w:val="649"/>
        </w:trPr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6DFD64" w14:textId="77777777" w:rsidR="00F87665" w:rsidRDefault="00F87665" w:rsidP="00F87665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color w:val="333333"/>
                <w:szCs w:val="24"/>
              </w:rPr>
              <w:t>количество внеплановых мероприятий с взаимодействием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9EB6EE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DC7486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6EE4A9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</w:p>
        </w:tc>
      </w:tr>
      <w:tr w:rsidR="00F87665" w14:paraId="27386894" w14:textId="77777777" w:rsidTr="00F87665">
        <w:trPr>
          <w:trHeight w:val="603"/>
        </w:trPr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9C2338" w14:textId="77777777" w:rsidR="00F87665" w:rsidRDefault="00F87665" w:rsidP="00F87665">
            <w:pPr>
              <w:rPr>
                <w:rFonts w:ascii="Times New Roman" w:hAnsi="Times New Roman"/>
                <w:color w:val="333333"/>
                <w:szCs w:val="24"/>
              </w:rPr>
            </w:pPr>
            <w:r>
              <w:rPr>
                <w:rFonts w:ascii="Times New Roman" w:hAnsi="Times New Roman"/>
                <w:color w:val="333333"/>
                <w:szCs w:val="24"/>
              </w:rPr>
              <w:t>количество внеплановых мероприятий без взаимодействия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FFC41A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222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131275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167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B7D379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+55</w:t>
            </w:r>
          </w:p>
        </w:tc>
      </w:tr>
      <w:tr w:rsidR="00F87665" w14:paraId="6A04B5A1" w14:textId="77777777" w:rsidTr="005418E3">
        <w:trPr>
          <w:trHeight w:val="519"/>
        </w:trPr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3A10C245" w14:textId="77777777" w:rsidR="00F87665" w:rsidRDefault="00F87665" w:rsidP="00F87665">
            <w:pPr>
              <w:rPr>
                <w:rFonts w:ascii="Times New Roman" w:hAnsi="Times New Roman"/>
                <w:bCs/>
                <w:color w:val="333333"/>
                <w:szCs w:val="24"/>
              </w:rPr>
            </w:pPr>
            <w:r>
              <w:rPr>
                <w:rFonts w:ascii="Times New Roman" w:hAnsi="Times New Roman"/>
                <w:bCs/>
                <w:color w:val="333333"/>
                <w:szCs w:val="24"/>
              </w:rPr>
              <w:t>количество выявленных нарушений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2FF9A181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187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16B59839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156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4F9D8BB0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+31</w:t>
            </w:r>
          </w:p>
        </w:tc>
      </w:tr>
      <w:tr w:rsidR="00F87665" w14:paraId="38E82F2A" w14:textId="77777777" w:rsidTr="00F87665">
        <w:trPr>
          <w:trHeight w:val="576"/>
        </w:trPr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51B8C165" w14:textId="77777777" w:rsidR="00F87665" w:rsidRDefault="00F87665" w:rsidP="00F87665">
            <w:pPr>
              <w:rPr>
                <w:rFonts w:ascii="Times New Roman" w:hAnsi="Times New Roman"/>
                <w:bCs/>
                <w:color w:val="333333"/>
                <w:szCs w:val="24"/>
              </w:rPr>
            </w:pPr>
            <w:r>
              <w:rPr>
                <w:rFonts w:ascii="Times New Roman" w:hAnsi="Times New Roman"/>
                <w:bCs/>
                <w:color w:val="333333"/>
                <w:szCs w:val="24"/>
              </w:rPr>
              <w:t>составлено протоколов об административных правонарушениях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37E02CB6" w14:textId="77777777" w:rsidR="00F87665" w:rsidRDefault="00F87665" w:rsidP="00F87665">
            <w:pPr>
              <w:jc w:val="center"/>
              <w:rPr>
                <w:rFonts w:ascii="Times New Roman" w:hAnsi="Times New Roman"/>
                <w:bCs/>
                <w:color w:val="333333"/>
                <w:szCs w:val="24"/>
              </w:rPr>
            </w:pPr>
            <w:r>
              <w:rPr>
                <w:rFonts w:ascii="Times New Roman" w:hAnsi="Times New Roman"/>
                <w:bCs/>
                <w:color w:val="333333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2E2026F9" w14:textId="77777777" w:rsidR="00F87665" w:rsidRDefault="00F87665" w:rsidP="00F87665">
            <w:pPr>
              <w:jc w:val="center"/>
              <w:rPr>
                <w:rFonts w:ascii="Times New Roman" w:hAnsi="Times New Roman"/>
                <w:bCs/>
                <w:color w:val="333333"/>
                <w:szCs w:val="24"/>
              </w:rPr>
            </w:pPr>
            <w:r>
              <w:rPr>
                <w:rFonts w:ascii="Times New Roman" w:hAnsi="Times New Roman"/>
                <w:bCs/>
                <w:color w:val="333333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2283E4AB" w14:textId="77777777" w:rsidR="00F87665" w:rsidRDefault="00F87665" w:rsidP="00F87665">
            <w:pPr>
              <w:jc w:val="center"/>
              <w:rPr>
                <w:rFonts w:ascii="Times New Roman" w:hAnsi="Times New Roman"/>
                <w:bCs/>
                <w:color w:val="333333"/>
                <w:szCs w:val="24"/>
              </w:rPr>
            </w:pPr>
            <w:r>
              <w:rPr>
                <w:rFonts w:ascii="Times New Roman" w:hAnsi="Times New Roman"/>
                <w:bCs/>
                <w:color w:val="333333"/>
                <w:szCs w:val="24"/>
              </w:rPr>
              <w:t>0</w:t>
            </w:r>
          </w:p>
        </w:tc>
      </w:tr>
      <w:tr w:rsidR="00F87665" w14:paraId="5CB63F25" w14:textId="77777777" w:rsidTr="00F87665">
        <w:trPr>
          <w:trHeight w:val="713"/>
        </w:trPr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663D31" w14:textId="77777777" w:rsidR="00F87665" w:rsidRDefault="00F87665" w:rsidP="00F87665">
            <w:pPr>
              <w:rPr>
                <w:rFonts w:ascii="Times New Roman" w:hAnsi="Times New Roman"/>
                <w:bCs/>
                <w:color w:val="333333"/>
                <w:szCs w:val="24"/>
              </w:rPr>
            </w:pPr>
            <w:r>
              <w:rPr>
                <w:rFonts w:ascii="Times New Roman" w:hAnsi="Times New Roman"/>
                <w:bCs/>
                <w:color w:val="333333"/>
                <w:szCs w:val="24"/>
              </w:rPr>
              <w:lastRenderedPageBreak/>
              <w:t>вынесено постановлений о привлечении к административной ответственности (управлением/судом)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73465FF5" w14:textId="77777777" w:rsidR="00F87665" w:rsidRDefault="00F87665" w:rsidP="00F87665">
            <w:pPr>
              <w:jc w:val="center"/>
              <w:rPr>
                <w:rFonts w:ascii="Times New Roman" w:hAnsi="Times New Roman"/>
                <w:bCs/>
                <w:color w:val="333333"/>
                <w:szCs w:val="24"/>
              </w:rPr>
            </w:pPr>
            <w:r>
              <w:rPr>
                <w:rFonts w:ascii="Times New Roman" w:hAnsi="Times New Roman"/>
                <w:bCs/>
                <w:color w:val="333333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6DDC2E11" w14:textId="77777777" w:rsidR="00F87665" w:rsidRDefault="00F87665" w:rsidP="00F87665">
            <w:pPr>
              <w:jc w:val="center"/>
              <w:rPr>
                <w:rFonts w:ascii="Times New Roman" w:hAnsi="Times New Roman"/>
                <w:bCs/>
                <w:color w:val="333333"/>
                <w:szCs w:val="24"/>
              </w:rPr>
            </w:pPr>
            <w:r>
              <w:rPr>
                <w:rFonts w:ascii="Times New Roman" w:hAnsi="Times New Roman"/>
                <w:bCs/>
                <w:color w:val="333333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32E029F4" w14:textId="77777777" w:rsidR="00F87665" w:rsidRDefault="00F87665" w:rsidP="00F87665">
            <w:pPr>
              <w:jc w:val="center"/>
              <w:rPr>
                <w:rFonts w:ascii="Times New Roman" w:hAnsi="Times New Roman"/>
                <w:bCs/>
                <w:color w:val="333333"/>
                <w:szCs w:val="24"/>
              </w:rPr>
            </w:pPr>
            <w:r>
              <w:rPr>
                <w:rFonts w:ascii="Times New Roman" w:hAnsi="Times New Roman"/>
                <w:bCs/>
                <w:color w:val="333333"/>
                <w:szCs w:val="24"/>
              </w:rPr>
              <w:t>+4</w:t>
            </w:r>
          </w:p>
        </w:tc>
      </w:tr>
      <w:tr w:rsidR="00F87665" w14:paraId="2E06E446" w14:textId="77777777" w:rsidTr="00F87665">
        <w:trPr>
          <w:trHeight w:val="404"/>
        </w:trPr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A14F8C" w14:textId="77777777" w:rsidR="00F87665" w:rsidRDefault="00F87665" w:rsidP="00F87665">
            <w:pPr>
              <w:rPr>
                <w:rFonts w:ascii="Times New Roman" w:hAnsi="Times New Roman"/>
                <w:bCs/>
                <w:color w:val="333333"/>
                <w:szCs w:val="24"/>
              </w:rPr>
            </w:pPr>
            <w:r>
              <w:rPr>
                <w:rFonts w:ascii="Times New Roman" w:hAnsi="Times New Roman"/>
                <w:bCs/>
                <w:color w:val="333333"/>
                <w:szCs w:val="24"/>
              </w:rPr>
              <w:t>сумма наложенных штрафов, тыс. рублей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0575974A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0B3994CE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3B0E48AD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+1</w:t>
            </w:r>
          </w:p>
        </w:tc>
      </w:tr>
      <w:tr w:rsidR="00F87665" w14:paraId="2D29D9F3" w14:textId="77777777" w:rsidTr="00F87665">
        <w:trPr>
          <w:trHeight w:val="412"/>
        </w:trPr>
        <w:tc>
          <w:tcPr>
            <w:tcW w:w="567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701996" w14:textId="77777777" w:rsidR="00F87665" w:rsidRDefault="00F87665" w:rsidP="00F87665">
            <w:pPr>
              <w:rPr>
                <w:rFonts w:ascii="Times New Roman" w:hAnsi="Times New Roman"/>
                <w:bCs/>
                <w:color w:val="333333"/>
                <w:szCs w:val="24"/>
              </w:rPr>
            </w:pPr>
            <w:r>
              <w:rPr>
                <w:rFonts w:ascii="Times New Roman" w:hAnsi="Times New Roman"/>
                <w:bCs/>
                <w:color w:val="333333"/>
                <w:szCs w:val="24"/>
              </w:rPr>
              <w:t>сумма взысканных штрафов, тыс. рублей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3C926642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0,5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5769D8DA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12B10C19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+0,5</w:t>
            </w:r>
          </w:p>
        </w:tc>
      </w:tr>
      <w:tr w:rsidR="00F87665" w14:paraId="11AAED2C" w14:textId="77777777" w:rsidTr="00F87665">
        <w:trPr>
          <w:trHeight w:val="466"/>
        </w:trPr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B01F7" w14:textId="77777777" w:rsidR="00F87665" w:rsidRDefault="00F87665" w:rsidP="00F87665">
            <w:pPr>
              <w:rPr>
                <w:rFonts w:ascii="Times New Roman" w:hAnsi="Times New Roman"/>
                <w:bCs/>
                <w:color w:val="333333"/>
                <w:szCs w:val="24"/>
              </w:rPr>
            </w:pPr>
            <w:r>
              <w:rPr>
                <w:rFonts w:ascii="Times New Roman" w:hAnsi="Times New Roman"/>
                <w:bCs/>
                <w:color w:val="333333"/>
                <w:szCs w:val="24"/>
              </w:rPr>
              <w:t>проведено профилактических мероприятий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0AA72D89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806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4A8A9B37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1385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42715A88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-579</w:t>
            </w:r>
          </w:p>
        </w:tc>
      </w:tr>
      <w:tr w:rsidR="00F87665" w14:paraId="363F996C" w14:textId="77777777" w:rsidTr="00F87665">
        <w:trPr>
          <w:trHeight w:val="405"/>
        </w:trPr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597BB0" w14:textId="77777777" w:rsidR="00F87665" w:rsidRDefault="00F87665" w:rsidP="00F87665">
            <w:pPr>
              <w:rPr>
                <w:rFonts w:ascii="Times New Roman" w:hAnsi="Times New Roman"/>
                <w:bCs/>
                <w:color w:val="333333"/>
                <w:szCs w:val="24"/>
              </w:rPr>
            </w:pPr>
            <w:r>
              <w:rPr>
                <w:rFonts w:ascii="Times New Roman" w:hAnsi="Times New Roman"/>
                <w:bCs/>
                <w:color w:val="333333"/>
                <w:szCs w:val="24"/>
              </w:rPr>
              <w:t>информирований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34EAEC73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265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337DC5A1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648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7B1380C2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-383</w:t>
            </w:r>
          </w:p>
        </w:tc>
      </w:tr>
      <w:tr w:rsidR="00F87665" w14:paraId="20C9C4EA" w14:textId="77777777" w:rsidTr="00F87665">
        <w:trPr>
          <w:trHeight w:val="468"/>
        </w:trPr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EDA352" w14:textId="77777777" w:rsidR="00F87665" w:rsidRDefault="00F87665" w:rsidP="00F87665">
            <w:pPr>
              <w:rPr>
                <w:rFonts w:ascii="Times New Roman" w:hAnsi="Times New Roman"/>
                <w:bCs/>
                <w:color w:val="333333"/>
                <w:szCs w:val="24"/>
              </w:rPr>
            </w:pPr>
            <w:r>
              <w:rPr>
                <w:rFonts w:ascii="Times New Roman" w:hAnsi="Times New Roman"/>
                <w:bCs/>
                <w:color w:val="333333"/>
                <w:szCs w:val="24"/>
              </w:rPr>
              <w:t>объявлено предостережений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779F4785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187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3487A524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156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52D7183D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+31</w:t>
            </w:r>
          </w:p>
        </w:tc>
      </w:tr>
      <w:tr w:rsidR="00F87665" w14:paraId="553F8C63" w14:textId="77777777" w:rsidTr="00F87665">
        <w:trPr>
          <w:trHeight w:val="486"/>
        </w:trPr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93F5EF" w14:textId="77777777" w:rsidR="00F87665" w:rsidRDefault="00F87665" w:rsidP="00F87665">
            <w:pPr>
              <w:rPr>
                <w:rFonts w:ascii="Times New Roman" w:hAnsi="Times New Roman"/>
                <w:bCs/>
                <w:color w:val="333333"/>
                <w:szCs w:val="24"/>
              </w:rPr>
            </w:pPr>
            <w:r>
              <w:rPr>
                <w:rFonts w:ascii="Times New Roman" w:hAnsi="Times New Roman"/>
                <w:bCs/>
                <w:color w:val="333333"/>
                <w:szCs w:val="24"/>
              </w:rPr>
              <w:t>проведено консультирований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024EC31F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331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22A021F4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537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74434F21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-206</w:t>
            </w:r>
          </w:p>
        </w:tc>
      </w:tr>
      <w:tr w:rsidR="00F87665" w14:paraId="261FD5A3" w14:textId="77777777" w:rsidTr="00F87665">
        <w:trPr>
          <w:trHeight w:val="564"/>
        </w:trPr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F9A549" w14:textId="77777777" w:rsidR="00F87665" w:rsidRDefault="00F87665" w:rsidP="00F87665">
            <w:pPr>
              <w:rPr>
                <w:rFonts w:ascii="Times New Roman" w:hAnsi="Times New Roman"/>
                <w:bCs/>
                <w:color w:val="333333"/>
                <w:szCs w:val="24"/>
              </w:rPr>
            </w:pPr>
            <w:r>
              <w:rPr>
                <w:rFonts w:ascii="Times New Roman" w:hAnsi="Times New Roman"/>
                <w:bCs/>
                <w:color w:val="333333"/>
                <w:szCs w:val="24"/>
              </w:rPr>
              <w:t>проведено профилактических визитов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61468389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69310A71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196A8292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-21</w:t>
            </w:r>
          </w:p>
        </w:tc>
      </w:tr>
      <w:tr w:rsidR="00F87665" w14:paraId="4421E952" w14:textId="77777777" w:rsidTr="00F87665">
        <w:trPr>
          <w:trHeight w:val="840"/>
        </w:trPr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538357" w14:textId="77777777" w:rsidR="00F87665" w:rsidRDefault="00F87665" w:rsidP="00F87665">
            <w:pPr>
              <w:rPr>
                <w:rFonts w:ascii="Times New Roman" w:hAnsi="Times New Roman"/>
                <w:bCs/>
                <w:color w:val="333333"/>
                <w:szCs w:val="24"/>
              </w:rPr>
            </w:pPr>
            <w:r>
              <w:rPr>
                <w:rFonts w:ascii="Times New Roman" w:hAnsi="Times New Roman"/>
                <w:bCs/>
                <w:color w:val="333333"/>
                <w:szCs w:val="24"/>
              </w:rPr>
              <w:t>фактическая численность сотрудников, осуществляющих контрольно-надзорные мероприятия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54E27220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0E412772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7492F084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</w:p>
        </w:tc>
      </w:tr>
    </w:tbl>
    <w:p w14:paraId="6400C1E2" w14:textId="77777777" w:rsidR="00F87665" w:rsidRDefault="00F87665" w:rsidP="00F87665">
      <w:pPr>
        <w:rPr>
          <w:rFonts w:ascii="Times New Roman" w:hAnsi="Times New Roman"/>
          <w:sz w:val="26"/>
          <w:szCs w:val="26"/>
        </w:rPr>
      </w:pPr>
    </w:p>
    <w:p w14:paraId="0C1AE5CE" w14:textId="4B596F4C" w:rsidR="00F87665" w:rsidRDefault="00F87665" w:rsidP="00F87665">
      <w:pPr>
        <w:spacing w:after="120"/>
        <w:ind w:firstLine="709"/>
        <w:jc w:val="both"/>
        <w:rPr>
          <w:rFonts w:ascii="Times New Roman" w:hAnsi="Times New Roman"/>
          <w:bCs/>
          <w:iCs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Работа по присвоению/изменению категории рисков объектам федерального государственного контроля (надзора) в 2025 году отделом продолж</w:t>
      </w:r>
      <w:r w:rsidR="002A5091">
        <w:rPr>
          <w:rFonts w:ascii="Times New Roman" w:hAnsi="Times New Roman"/>
          <w:sz w:val="26"/>
          <w:szCs w:val="26"/>
        </w:rPr>
        <w:t>ается на постоянной основе</w:t>
      </w:r>
      <w:r>
        <w:rPr>
          <w:rFonts w:ascii="Times New Roman" w:hAnsi="Times New Roman"/>
          <w:sz w:val="26"/>
          <w:szCs w:val="26"/>
        </w:rPr>
        <w:t>:</w:t>
      </w:r>
      <w:r>
        <w:rPr>
          <w:iCs/>
          <w:sz w:val="26"/>
          <w:szCs w:val="26"/>
        </w:rPr>
        <w:t xml:space="preserve"> </w:t>
      </w:r>
      <w:r>
        <w:rPr>
          <w:rFonts w:ascii="Times New Roman" w:hAnsi="Times New Roman"/>
          <w:bCs/>
          <w:iCs/>
          <w:sz w:val="26"/>
          <w:szCs w:val="26"/>
        </w:rPr>
        <w:t>общее количество объектов контроля, осуществляющих деятельность в области семеноводства на территории Иркутской области</w:t>
      </w:r>
      <w:r w:rsidR="003C0772">
        <w:rPr>
          <w:rFonts w:ascii="Times New Roman" w:hAnsi="Times New Roman"/>
          <w:bCs/>
          <w:iCs/>
          <w:sz w:val="26"/>
          <w:szCs w:val="26"/>
        </w:rPr>
        <w:t>,</w:t>
      </w:r>
      <w:r>
        <w:rPr>
          <w:rFonts w:ascii="Times New Roman" w:hAnsi="Times New Roman"/>
          <w:bCs/>
          <w:iCs/>
          <w:sz w:val="26"/>
          <w:szCs w:val="26"/>
        </w:rPr>
        <w:t xml:space="preserve"> составило 1010, из них 293 объектам присвоена категория  значительного риска, 34 – среднего, 683 – низкого риска. </w:t>
      </w:r>
    </w:p>
    <w:p w14:paraId="7EEEB61F" w14:textId="77777777" w:rsidR="00F87665" w:rsidRDefault="00F87665" w:rsidP="00F87665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Жалобы на принятые решения по изменению/присвоению рисков  не поступали.</w:t>
      </w:r>
    </w:p>
    <w:p w14:paraId="26CDBC7F" w14:textId="77777777" w:rsidR="00F87665" w:rsidRDefault="00F87665" w:rsidP="00F87665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</w:p>
    <w:p w14:paraId="3DC529EE" w14:textId="77777777" w:rsidR="00F87665" w:rsidRDefault="00F87665" w:rsidP="00F87665">
      <w:pPr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Контрольно-надзорная деятельность </w:t>
      </w:r>
    </w:p>
    <w:p w14:paraId="4FE6687A" w14:textId="77777777" w:rsidR="00F87665" w:rsidRDefault="00F87665" w:rsidP="00F87665">
      <w:pPr>
        <w:jc w:val="center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в области семеноводства в отношении семян сельскохозяйственных растений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b/>
          <w:bCs/>
          <w:sz w:val="26"/>
          <w:szCs w:val="26"/>
        </w:rPr>
        <w:t>на территории Республики Бурятия</w:t>
      </w:r>
    </w:p>
    <w:p w14:paraId="5542E211" w14:textId="77777777" w:rsidR="00F87665" w:rsidRDefault="00F87665" w:rsidP="00F87665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</w:p>
    <w:p w14:paraId="01E7868A" w14:textId="4D07E4F7" w:rsidR="00F87665" w:rsidRDefault="00F87665" w:rsidP="00F87665">
      <w:pPr>
        <w:spacing w:after="120"/>
        <w:ind w:firstLine="709"/>
        <w:jc w:val="both"/>
        <w:rPr>
          <w:rFonts w:ascii="Times New Roman" w:hAnsi="Times New Roman"/>
          <w:iCs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В  2025 году  </w:t>
      </w:r>
      <w:r>
        <w:rPr>
          <w:rFonts w:ascii="Times New Roman" w:hAnsi="Times New Roman"/>
          <w:bCs/>
          <w:sz w:val="26"/>
          <w:szCs w:val="26"/>
        </w:rPr>
        <w:t xml:space="preserve">на территории </w:t>
      </w:r>
      <w:r w:rsidR="002A5091">
        <w:rPr>
          <w:rFonts w:ascii="Times New Roman" w:hAnsi="Times New Roman"/>
          <w:bCs/>
          <w:sz w:val="26"/>
          <w:szCs w:val="26"/>
        </w:rPr>
        <w:t>Республики Бурятии</w:t>
      </w:r>
      <w:r>
        <w:rPr>
          <w:rFonts w:ascii="Times New Roman" w:hAnsi="Times New Roman"/>
          <w:iCs/>
          <w:sz w:val="26"/>
          <w:szCs w:val="26"/>
        </w:rPr>
        <w:t xml:space="preserve"> контрольно-надзорные мероприятия в области семеноводства в отношении семян сельскохозяйственных растений проводились без взаимодействия с контролируемым лицом. </w:t>
      </w:r>
    </w:p>
    <w:p w14:paraId="2A20FFE0" w14:textId="77777777" w:rsidR="00F87665" w:rsidRDefault="00F87665" w:rsidP="00F87665">
      <w:pPr>
        <w:spacing w:after="120"/>
        <w:ind w:firstLine="709"/>
        <w:jc w:val="both"/>
        <w:rPr>
          <w:rFonts w:ascii="Times New Roman" w:hAnsi="Times New Roman"/>
          <w:iCs/>
          <w:sz w:val="26"/>
          <w:szCs w:val="26"/>
        </w:rPr>
      </w:pPr>
      <w:r>
        <w:rPr>
          <w:rFonts w:ascii="Times New Roman" w:hAnsi="Times New Roman"/>
          <w:iCs/>
          <w:sz w:val="26"/>
          <w:szCs w:val="26"/>
        </w:rPr>
        <w:t>Всего проведено контрольно-надзорных мероприятий 118 (в 2024 – 156), из них 82 выездных обследования и 36 наблюдений за соблюдением обязательных требований. В результате выявлено 101 (в 2024 – 133) нарушение.</w:t>
      </w:r>
    </w:p>
    <w:p w14:paraId="4F050081" w14:textId="4F574B68" w:rsidR="00F87665" w:rsidRDefault="00F87665" w:rsidP="00F87665">
      <w:pPr>
        <w:spacing w:after="120"/>
        <w:ind w:firstLine="709"/>
        <w:jc w:val="both"/>
        <w:rPr>
          <w:rFonts w:ascii="Times New Roman" w:hAnsi="Times New Roman"/>
          <w:iCs/>
          <w:sz w:val="26"/>
          <w:szCs w:val="26"/>
        </w:rPr>
      </w:pPr>
      <w:r>
        <w:rPr>
          <w:rFonts w:ascii="Times New Roman" w:hAnsi="Times New Roman"/>
          <w:iCs/>
          <w:sz w:val="26"/>
          <w:szCs w:val="26"/>
        </w:rPr>
        <w:t>При проведении контрольно-надзорных мероприятий проконтролировано 2233 партии семян массой 2619,19 тонн, 96 партий (728 штук) посадочного материала, из них с нарушениями требований законодательства 203 партии семян массой 1693,81 тонн, 88 партий (6</w:t>
      </w:r>
      <w:r w:rsidR="002A5091">
        <w:rPr>
          <w:rFonts w:ascii="Times New Roman" w:hAnsi="Times New Roman"/>
          <w:iCs/>
          <w:sz w:val="26"/>
          <w:szCs w:val="26"/>
        </w:rPr>
        <w:t>07 штук) посадочного материала.</w:t>
      </w:r>
    </w:p>
    <w:p w14:paraId="0DF13453" w14:textId="77777777" w:rsidR="00F87665" w:rsidRPr="003A0C02" w:rsidRDefault="00F87665" w:rsidP="00F87665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 w:rsidRPr="003A0C02">
        <w:rPr>
          <w:rFonts w:ascii="Times New Roman" w:hAnsi="Times New Roman"/>
          <w:sz w:val="26"/>
          <w:szCs w:val="26"/>
        </w:rPr>
        <w:t>Основными нарушениями являются:</w:t>
      </w:r>
    </w:p>
    <w:p w14:paraId="7971175C" w14:textId="48BF814D" w:rsidR="00F87665" w:rsidRPr="003A0C02" w:rsidRDefault="002A5091" w:rsidP="00F87665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 w:rsidRPr="003A0C02">
        <w:rPr>
          <w:rFonts w:ascii="Times New Roman" w:hAnsi="Times New Roman"/>
          <w:sz w:val="26"/>
          <w:szCs w:val="26"/>
        </w:rPr>
        <w:t>46  случаев (216 сортов)</w:t>
      </w:r>
      <w:r>
        <w:rPr>
          <w:rFonts w:ascii="Times New Roman" w:hAnsi="Times New Roman"/>
          <w:sz w:val="26"/>
          <w:szCs w:val="26"/>
        </w:rPr>
        <w:t xml:space="preserve"> реализации</w:t>
      </w:r>
      <w:r w:rsidR="00F87665" w:rsidRPr="003A0C02">
        <w:rPr>
          <w:rFonts w:ascii="Times New Roman" w:hAnsi="Times New Roman"/>
          <w:sz w:val="26"/>
          <w:szCs w:val="26"/>
        </w:rPr>
        <w:t xml:space="preserve">  семенного (посадочного) материала овощных, плодово-ягодных культур, сорта которых не включены в Государственный реестр сортов и гибридов сельскохозяйственных растен</w:t>
      </w:r>
      <w:r>
        <w:rPr>
          <w:rFonts w:ascii="Times New Roman" w:hAnsi="Times New Roman"/>
          <w:sz w:val="26"/>
          <w:szCs w:val="26"/>
        </w:rPr>
        <w:t>ий, допущенных к использованию</w:t>
      </w:r>
      <w:r w:rsidR="00F87665" w:rsidRPr="003A0C02">
        <w:rPr>
          <w:rFonts w:ascii="Times New Roman" w:hAnsi="Times New Roman"/>
          <w:sz w:val="26"/>
          <w:szCs w:val="26"/>
        </w:rPr>
        <w:t xml:space="preserve">; </w:t>
      </w:r>
    </w:p>
    <w:p w14:paraId="029A2201" w14:textId="54417B7B" w:rsidR="00F87665" w:rsidRPr="003A0C02" w:rsidRDefault="002A5091" w:rsidP="00F87665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 w:rsidRPr="003A0C02">
        <w:rPr>
          <w:rFonts w:ascii="Times New Roman" w:hAnsi="Times New Roman"/>
          <w:sz w:val="26"/>
          <w:szCs w:val="26"/>
        </w:rPr>
        <w:lastRenderedPageBreak/>
        <w:t>17</w:t>
      </w:r>
      <w:r>
        <w:rPr>
          <w:rFonts w:ascii="Times New Roman" w:hAnsi="Times New Roman"/>
          <w:sz w:val="26"/>
          <w:szCs w:val="26"/>
        </w:rPr>
        <w:t>–</w:t>
      </w:r>
      <w:r w:rsidR="00F87665" w:rsidRPr="003A0C02">
        <w:rPr>
          <w:rFonts w:ascii="Times New Roman" w:hAnsi="Times New Roman"/>
          <w:sz w:val="26"/>
          <w:szCs w:val="26"/>
        </w:rPr>
        <w:t xml:space="preserve"> реализация семян без маркировки или с маркировкой, содержащей неполные сведения, предусмотренные нормативными документами в области семеноводства;</w:t>
      </w:r>
    </w:p>
    <w:p w14:paraId="6E174452" w14:textId="4F673E4E" w:rsidR="00F87665" w:rsidRPr="003A0C02" w:rsidRDefault="002A5091" w:rsidP="00F87665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 w:rsidRPr="003A0C02">
        <w:rPr>
          <w:rFonts w:ascii="Times New Roman" w:hAnsi="Times New Roman"/>
          <w:sz w:val="26"/>
          <w:szCs w:val="26"/>
        </w:rPr>
        <w:t>5</w:t>
      </w:r>
      <w:r>
        <w:rPr>
          <w:rFonts w:ascii="Times New Roman" w:hAnsi="Times New Roman"/>
          <w:sz w:val="26"/>
          <w:szCs w:val="26"/>
        </w:rPr>
        <w:t xml:space="preserve"> –</w:t>
      </w:r>
      <w:r w:rsidR="00F87665" w:rsidRPr="003A0C02">
        <w:rPr>
          <w:rFonts w:ascii="Times New Roman" w:hAnsi="Times New Roman"/>
          <w:sz w:val="26"/>
          <w:szCs w:val="26"/>
        </w:rPr>
        <w:t xml:space="preserve"> н</w:t>
      </w:r>
      <w:r>
        <w:rPr>
          <w:rFonts w:ascii="Times New Roman" w:hAnsi="Times New Roman"/>
          <w:sz w:val="26"/>
          <w:szCs w:val="26"/>
        </w:rPr>
        <w:t>е</w:t>
      </w:r>
      <w:r w:rsidR="00F87665" w:rsidRPr="003A0C02">
        <w:rPr>
          <w:rFonts w:ascii="Times New Roman" w:hAnsi="Times New Roman"/>
          <w:sz w:val="26"/>
          <w:szCs w:val="26"/>
        </w:rPr>
        <w:t>соответствие показателей сортовых и посевных качеств;</w:t>
      </w:r>
    </w:p>
    <w:p w14:paraId="0DA4F455" w14:textId="4197BB15" w:rsidR="00F87665" w:rsidRPr="003A0C02" w:rsidRDefault="005D1ED4" w:rsidP="00F87665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33 –</w:t>
      </w:r>
      <w:r w:rsidR="00F87665" w:rsidRPr="003A0C02">
        <w:rPr>
          <w:rFonts w:ascii="Times New Roman" w:hAnsi="Times New Roman"/>
          <w:sz w:val="26"/>
          <w:szCs w:val="26"/>
        </w:rPr>
        <w:t xml:space="preserve"> отсутствие документов, подтверждающих сортовые и посевные качества </w:t>
      </w:r>
      <w:r w:rsidR="005418E3">
        <w:rPr>
          <w:rFonts w:ascii="Times New Roman" w:hAnsi="Times New Roman"/>
          <w:sz w:val="26"/>
          <w:szCs w:val="26"/>
        </w:rPr>
        <w:t xml:space="preserve">партий </w:t>
      </w:r>
      <w:r>
        <w:rPr>
          <w:rFonts w:ascii="Times New Roman" w:hAnsi="Times New Roman"/>
          <w:sz w:val="26"/>
          <w:szCs w:val="26"/>
        </w:rPr>
        <w:t>семян</w:t>
      </w:r>
      <w:r w:rsidR="00F87665" w:rsidRPr="003A0C02">
        <w:rPr>
          <w:rFonts w:ascii="Times New Roman" w:hAnsi="Times New Roman"/>
          <w:sz w:val="26"/>
          <w:szCs w:val="26"/>
        </w:rPr>
        <w:t>.</w:t>
      </w:r>
    </w:p>
    <w:p w14:paraId="0C3E128F" w14:textId="77777777" w:rsidR="00F87665" w:rsidRPr="003A0C02" w:rsidRDefault="00F87665" w:rsidP="00F87665">
      <w:pPr>
        <w:ind w:firstLine="709"/>
        <w:jc w:val="both"/>
        <w:rPr>
          <w:rFonts w:ascii="Times New Roman" w:hAnsi="Times New Roman"/>
          <w:sz w:val="26"/>
          <w:szCs w:val="26"/>
        </w:rPr>
      </w:pPr>
      <w:r w:rsidRPr="003A0C02">
        <w:rPr>
          <w:rFonts w:ascii="Times New Roman" w:hAnsi="Times New Roman"/>
          <w:sz w:val="26"/>
          <w:szCs w:val="26"/>
        </w:rPr>
        <w:t>В рамках выполнения государственного задания в 2025 году отобрано 24 пробы семян зерновых культур и семенного картофеля, из них 22  пробы имели положительный результат – не соответствовали требованиям ГОСТа по показателям посевных  и посадочных качеств.</w:t>
      </w:r>
    </w:p>
    <w:p w14:paraId="445ABBD6" w14:textId="3BD7834C" w:rsidR="00F87665" w:rsidRDefault="00F87665" w:rsidP="005418E3">
      <w:pPr>
        <w:spacing w:after="120"/>
        <w:ind w:firstLine="709"/>
        <w:jc w:val="both"/>
        <w:rPr>
          <w:rFonts w:ascii="Times New Roman" w:hAnsi="Times New Roman"/>
          <w:iCs/>
          <w:sz w:val="26"/>
          <w:szCs w:val="26"/>
        </w:rPr>
      </w:pPr>
      <w:r>
        <w:rPr>
          <w:rFonts w:ascii="Times New Roman" w:hAnsi="Times New Roman"/>
          <w:iCs/>
          <w:sz w:val="26"/>
          <w:szCs w:val="26"/>
        </w:rPr>
        <w:t xml:space="preserve">В целях профилактики рисков причинения вреда (ущерба) охраняемым законом ценностям в сфере семеноводства </w:t>
      </w:r>
      <w:r w:rsidR="005418E3" w:rsidRPr="00A00A87">
        <w:rPr>
          <w:rFonts w:ascii="Times New Roman" w:hAnsi="Times New Roman"/>
          <w:sz w:val="26"/>
          <w:szCs w:val="26"/>
        </w:rPr>
        <w:t>сельскохозяйственных растений</w:t>
      </w:r>
      <w:r w:rsidR="005418E3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iCs/>
          <w:sz w:val="26"/>
          <w:szCs w:val="26"/>
        </w:rPr>
        <w:t>проведено 4 (в 2024 – 31) профилактических визита с хоз</w:t>
      </w:r>
      <w:r w:rsidR="005418E3">
        <w:rPr>
          <w:rFonts w:ascii="Times New Roman" w:hAnsi="Times New Roman"/>
          <w:iCs/>
          <w:sz w:val="26"/>
          <w:szCs w:val="26"/>
        </w:rPr>
        <w:t xml:space="preserve">яйствующими </w:t>
      </w:r>
      <w:r>
        <w:rPr>
          <w:rFonts w:ascii="Times New Roman" w:hAnsi="Times New Roman"/>
          <w:iCs/>
          <w:sz w:val="26"/>
          <w:szCs w:val="26"/>
        </w:rPr>
        <w:t>субъектами,</w:t>
      </w:r>
      <w:r>
        <w:rPr>
          <w:rFonts w:ascii="Times New Roman" w:hAnsi="Times New Roman"/>
          <w:bCs/>
          <w:sz w:val="26"/>
          <w:szCs w:val="26"/>
        </w:rPr>
        <w:t xml:space="preserve"> в рамках которых разъяснены положения обязательных требований, даны ответы на интересующие вопросы, касающиеся деятельности по производству, реализации и транспортировки семян сельскохозяйственных растений. Также </w:t>
      </w:r>
      <w:r>
        <w:rPr>
          <w:rFonts w:ascii="Times New Roman" w:hAnsi="Times New Roman"/>
          <w:iCs/>
          <w:sz w:val="26"/>
          <w:szCs w:val="26"/>
        </w:rPr>
        <w:t>проведено 2</w:t>
      </w:r>
      <w:r w:rsidR="005D1ED4">
        <w:rPr>
          <w:rFonts w:ascii="Times New Roman" w:hAnsi="Times New Roman"/>
          <w:iCs/>
          <w:sz w:val="26"/>
          <w:szCs w:val="26"/>
        </w:rPr>
        <w:t>52 (в 2024 – 648) информирования</w:t>
      </w:r>
      <w:r>
        <w:rPr>
          <w:rFonts w:ascii="Times New Roman" w:hAnsi="Times New Roman"/>
          <w:iCs/>
          <w:sz w:val="26"/>
          <w:szCs w:val="26"/>
        </w:rPr>
        <w:t>, 261</w:t>
      </w:r>
      <w:r w:rsidR="005D1ED4">
        <w:rPr>
          <w:rFonts w:ascii="Times New Roman" w:hAnsi="Times New Roman"/>
          <w:iCs/>
          <w:sz w:val="26"/>
          <w:szCs w:val="26"/>
        </w:rPr>
        <w:t xml:space="preserve"> (в 2024 – 537) консультирование</w:t>
      </w:r>
      <w:r>
        <w:rPr>
          <w:rFonts w:ascii="Times New Roman" w:hAnsi="Times New Roman"/>
          <w:iCs/>
          <w:sz w:val="26"/>
          <w:szCs w:val="26"/>
        </w:rPr>
        <w:t xml:space="preserve"> по вопросам порядка и организации осуществления государственного контроля, порядка ввоза на территорию РФ и вывоза с территории РФ, перемещения  по территории РФ семян </w:t>
      </w:r>
      <w:r w:rsidR="005418E3" w:rsidRPr="00A00A87">
        <w:rPr>
          <w:rFonts w:ascii="Times New Roman" w:hAnsi="Times New Roman"/>
          <w:sz w:val="26"/>
          <w:szCs w:val="26"/>
        </w:rPr>
        <w:t>сельскохозяйственных растений</w:t>
      </w:r>
      <w:r>
        <w:rPr>
          <w:rFonts w:ascii="Times New Roman" w:hAnsi="Times New Roman"/>
          <w:iCs/>
          <w:sz w:val="26"/>
          <w:szCs w:val="26"/>
        </w:rPr>
        <w:t>, в том числе генетическая программа которых изменена с использо</w:t>
      </w:r>
      <w:r w:rsidR="005D1ED4">
        <w:rPr>
          <w:rFonts w:ascii="Times New Roman" w:hAnsi="Times New Roman"/>
          <w:iCs/>
          <w:sz w:val="26"/>
          <w:szCs w:val="26"/>
        </w:rPr>
        <w:t>ванием методов генной инженерии,</w:t>
      </w:r>
      <w:r>
        <w:rPr>
          <w:rFonts w:ascii="Times New Roman" w:hAnsi="Times New Roman"/>
          <w:iCs/>
          <w:sz w:val="26"/>
          <w:szCs w:val="26"/>
        </w:rPr>
        <w:t xml:space="preserve"> по вопросам требований, предъявляемых к производству, транспортировке и реализации семян </w:t>
      </w:r>
      <w:r w:rsidR="005418E3" w:rsidRPr="00A00A87">
        <w:rPr>
          <w:rFonts w:ascii="Times New Roman" w:hAnsi="Times New Roman"/>
          <w:sz w:val="26"/>
          <w:szCs w:val="26"/>
        </w:rPr>
        <w:t>сельскохозяйственных растений</w:t>
      </w:r>
      <w:r>
        <w:rPr>
          <w:rFonts w:ascii="Times New Roman" w:hAnsi="Times New Roman"/>
          <w:iCs/>
          <w:sz w:val="26"/>
          <w:szCs w:val="26"/>
        </w:rPr>
        <w:t xml:space="preserve">. </w:t>
      </w:r>
      <w:r>
        <w:rPr>
          <w:rFonts w:ascii="Times New Roman" w:hAnsi="Times New Roman"/>
          <w:spacing w:val="-2"/>
          <w:sz w:val="26"/>
          <w:szCs w:val="26"/>
        </w:rPr>
        <w:t xml:space="preserve">Хозяйствующим субъектам, осуществляющим реализацию семян с нарушениями требований законодательства РФ в области семеноводства </w:t>
      </w:r>
      <w:r w:rsidR="005418E3" w:rsidRPr="00A00A87">
        <w:rPr>
          <w:rFonts w:ascii="Times New Roman" w:hAnsi="Times New Roman"/>
          <w:sz w:val="26"/>
          <w:szCs w:val="26"/>
        </w:rPr>
        <w:t>сельскохозяйственных растений</w:t>
      </w:r>
      <w:r>
        <w:rPr>
          <w:rFonts w:ascii="Times New Roman" w:hAnsi="Times New Roman"/>
          <w:spacing w:val="-2"/>
          <w:sz w:val="26"/>
          <w:szCs w:val="26"/>
        </w:rPr>
        <w:t>, объявлено 101 (в 2024 – 133) предостережение о недопустимости нарушений обязательных требований.</w:t>
      </w:r>
    </w:p>
    <w:p w14:paraId="67E4C9F2" w14:textId="50F3CEA2" w:rsidR="00F87665" w:rsidRPr="00CB3232" w:rsidRDefault="00F87665" w:rsidP="005418E3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 w:rsidRPr="00CB3232">
        <w:rPr>
          <w:rFonts w:ascii="Times New Roman" w:hAnsi="Times New Roman"/>
          <w:sz w:val="26"/>
          <w:szCs w:val="26"/>
        </w:rPr>
        <w:t>С целью предотвращения нарушений обязательных требований в области семеноводства и их предупреждения размещаются нормативные правовые акты, устанавливающие обязательные требования в сфере семеноводства сельскохозяйственных растений, на официальном сайте Управл</w:t>
      </w:r>
      <w:r w:rsidR="005D1ED4">
        <w:rPr>
          <w:rFonts w:ascii="Times New Roman" w:hAnsi="Times New Roman"/>
          <w:sz w:val="26"/>
          <w:szCs w:val="26"/>
        </w:rPr>
        <w:t>ения, на информационных стендах,</w:t>
      </w:r>
      <w:r w:rsidRPr="00CB3232">
        <w:rPr>
          <w:rFonts w:ascii="Times New Roman" w:hAnsi="Times New Roman"/>
          <w:sz w:val="26"/>
          <w:szCs w:val="26"/>
        </w:rPr>
        <w:t xml:space="preserve"> на сайтах рай</w:t>
      </w:r>
      <w:r w:rsidR="005D1ED4">
        <w:rPr>
          <w:rFonts w:ascii="Times New Roman" w:hAnsi="Times New Roman"/>
          <w:sz w:val="26"/>
          <w:szCs w:val="26"/>
        </w:rPr>
        <w:t>онных муниципальных образований,</w:t>
      </w:r>
      <w:r w:rsidRPr="00CB3232">
        <w:rPr>
          <w:rFonts w:ascii="Times New Roman" w:hAnsi="Times New Roman"/>
          <w:sz w:val="26"/>
          <w:szCs w:val="26"/>
        </w:rPr>
        <w:t xml:space="preserve"> при обращении хозяйствующих субъектов проводится разъяснительная и консультационная работа.</w:t>
      </w:r>
    </w:p>
    <w:p w14:paraId="4F243483" w14:textId="77777777" w:rsidR="00F87665" w:rsidRPr="00CB3232" w:rsidRDefault="00F87665" w:rsidP="00F87665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 w:rsidRPr="00CB3232">
        <w:rPr>
          <w:rFonts w:ascii="Times New Roman" w:hAnsi="Times New Roman"/>
          <w:sz w:val="26"/>
          <w:szCs w:val="26"/>
        </w:rPr>
        <w:t>Соотношение профилактических мероприятий к КНМ составляет 6:1.</w:t>
      </w:r>
    </w:p>
    <w:p w14:paraId="3AFF5923" w14:textId="77777777" w:rsidR="00F87665" w:rsidRDefault="00F87665" w:rsidP="00F87665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 w:rsidRPr="00CB3232">
        <w:rPr>
          <w:rFonts w:ascii="Times New Roman" w:hAnsi="Times New Roman"/>
          <w:sz w:val="26"/>
          <w:szCs w:val="26"/>
        </w:rPr>
        <w:t>В 2025 году по фактам выявления реализации семян, не включенных в Государственный реестр, допущенных к использованию  направлено в органы прокуратуры  материалы дел в отношении 41 объектов контроля.  Органами прокуратуры  возбуждено 10 административных дел по ст. 10.12 КоАП РФ в отношении 1 физического лица, 3 – должностных лиц, 6 – индивидуальных предпринимателей  и направлено в адрес Управления для рассмотрения. Вынесено 10 постановлений о назначении административного наказания в виде шт</w:t>
      </w:r>
      <w:r>
        <w:rPr>
          <w:rFonts w:ascii="Times New Roman" w:hAnsi="Times New Roman"/>
          <w:sz w:val="26"/>
          <w:szCs w:val="26"/>
        </w:rPr>
        <w:t>рафа на общую сумму 4800 руб</w:t>
      </w:r>
      <w:r w:rsidRPr="00CB3232">
        <w:rPr>
          <w:rFonts w:ascii="Times New Roman" w:hAnsi="Times New Roman"/>
          <w:sz w:val="26"/>
          <w:szCs w:val="26"/>
        </w:rPr>
        <w:t>. Штрафы взысканы в полном объеме с учетом ст. 32.2 КоАП РФ.</w:t>
      </w:r>
    </w:p>
    <w:p w14:paraId="78479C73" w14:textId="77777777" w:rsidR="005418E3" w:rsidRPr="005418E3" w:rsidRDefault="005418E3" w:rsidP="00F87665">
      <w:pPr>
        <w:spacing w:after="120"/>
        <w:ind w:firstLine="709"/>
        <w:jc w:val="both"/>
        <w:rPr>
          <w:rFonts w:ascii="Times New Roman" w:hAnsi="Times New Roman"/>
          <w:color w:val="000000"/>
          <w:szCs w:val="24"/>
        </w:rPr>
      </w:pPr>
    </w:p>
    <w:p w14:paraId="710B5B7E" w14:textId="77777777" w:rsidR="00F87665" w:rsidRDefault="00F87665" w:rsidP="00F87665">
      <w:pPr>
        <w:jc w:val="center"/>
        <w:rPr>
          <w:rFonts w:ascii="Times New Roman" w:hAnsi="Times New Roman"/>
          <w:i/>
          <w:color w:val="000000"/>
          <w:sz w:val="26"/>
          <w:szCs w:val="26"/>
        </w:rPr>
      </w:pPr>
      <w:r>
        <w:rPr>
          <w:rFonts w:ascii="Times New Roman" w:hAnsi="Times New Roman"/>
          <w:i/>
          <w:color w:val="000000"/>
          <w:sz w:val="26"/>
          <w:szCs w:val="26"/>
        </w:rPr>
        <w:t xml:space="preserve">Динамика данных по контрольной (надзорной) деятельности </w:t>
      </w:r>
    </w:p>
    <w:p w14:paraId="34E41EF5" w14:textId="77777777" w:rsidR="00F87665" w:rsidRDefault="00F87665" w:rsidP="00F87665">
      <w:pPr>
        <w:jc w:val="center"/>
        <w:rPr>
          <w:rFonts w:ascii="Times New Roman" w:hAnsi="Times New Roman"/>
          <w:i/>
          <w:color w:val="000000"/>
          <w:sz w:val="26"/>
          <w:szCs w:val="26"/>
        </w:rPr>
      </w:pPr>
      <w:r>
        <w:rPr>
          <w:rFonts w:ascii="Times New Roman" w:hAnsi="Times New Roman"/>
          <w:i/>
          <w:color w:val="000000"/>
          <w:sz w:val="26"/>
          <w:szCs w:val="26"/>
        </w:rPr>
        <w:t>в 2025 году по сравнению с 2024 годом</w:t>
      </w:r>
    </w:p>
    <w:p w14:paraId="5BC1F16D" w14:textId="2E846DB4" w:rsidR="00F87665" w:rsidRDefault="00F87665" w:rsidP="00F87665">
      <w:pPr>
        <w:jc w:val="center"/>
        <w:rPr>
          <w:rFonts w:ascii="Times New Roman" w:hAnsi="Times New Roman"/>
          <w:bCs/>
          <w:i/>
          <w:color w:val="000000"/>
          <w:sz w:val="26"/>
          <w:szCs w:val="26"/>
        </w:rPr>
      </w:pPr>
      <w:r>
        <w:rPr>
          <w:rFonts w:ascii="Times New Roman" w:hAnsi="Times New Roman"/>
          <w:i/>
          <w:color w:val="000000"/>
          <w:sz w:val="26"/>
          <w:szCs w:val="26"/>
        </w:rPr>
        <w:t xml:space="preserve"> </w:t>
      </w:r>
    </w:p>
    <w:tbl>
      <w:tblPr>
        <w:tblW w:w="9923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528"/>
        <w:gridCol w:w="1560"/>
        <w:gridCol w:w="1417"/>
        <w:gridCol w:w="1418"/>
      </w:tblGrid>
      <w:tr w:rsidR="00F87665" w14:paraId="39D20D42" w14:textId="77777777" w:rsidTr="005418E3">
        <w:trPr>
          <w:trHeight w:val="684"/>
        </w:trPr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57B7CB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lastRenderedPageBreak/>
              <w:t>Показатель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32AE60" w14:textId="77777777" w:rsidR="00F87665" w:rsidRDefault="00F87665" w:rsidP="00F87665">
            <w:pPr>
              <w:jc w:val="center"/>
              <w:rPr>
                <w:rFonts w:ascii="Times New Roman" w:hAnsi="Times New Roman"/>
                <w:b/>
                <w:szCs w:val="24"/>
                <w:lang w:val="en"/>
              </w:rPr>
            </w:pPr>
            <w:r>
              <w:rPr>
                <w:rFonts w:ascii="Times New Roman" w:hAnsi="Times New Roman"/>
                <w:b/>
                <w:szCs w:val="24"/>
              </w:rPr>
              <w:t>2025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588B96" w14:textId="77777777" w:rsidR="00F87665" w:rsidRDefault="00F87665" w:rsidP="00F87665">
            <w:pPr>
              <w:jc w:val="center"/>
              <w:rPr>
                <w:rFonts w:ascii="Times New Roman" w:hAnsi="Times New Roman"/>
                <w:b/>
                <w:bCs/>
                <w:color w:val="333333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333333"/>
                <w:szCs w:val="24"/>
              </w:rPr>
              <w:t>2024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EFFD37" w14:textId="77777777" w:rsidR="00F87665" w:rsidRDefault="00F87665" w:rsidP="00F87665">
            <w:pPr>
              <w:jc w:val="center"/>
              <w:rPr>
                <w:rFonts w:ascii="Times New Roman" w:hAnsi="Times New Roman"/>
                <w:b/>
                <w:szCs w:val="24"/>
                <w:lang w:val="en"/>
              </w:rPr>
            </w:pPr>
            <w:r>
              <w:rPr>
                <w:rFonts w:ascii="Times New Roman" w:hAnsi="Times New Roman"/>
                <w:b/>
                <w:bCs/>
                <w:color w:val="333333"/>
                <w:szCs w:val="24"/>
              </w:rPr>
              <w:t>Динамика, +/-</w:t>
            </w:r>
          </w:p>
        </w:tc>
      </w:tr>
      <w:tr w:rsidR="00F87665" w14:paraId="706C51E3" w14:textId="77777777" w:rsidTr="005418E3">
        <w:trPr>
          <w:trHeight w:val="707"/>
        </w:trPr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53747E" w14:textId="77777777" w:rsidR="00F87665" w:rsidRDefault="00F87665" w:rsidP="00F87665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333333"/>
                <w:szCs w:val="24"/>
              </w:rPr>
              <w:t>Общее количество контрольно-надзорных мероприятий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A8E59A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118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7D515D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146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A71F65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-28</w:t>
            </w:r>
          </w:p>
        </w:tc>
      </w:tr>
      <w:tr w:rsidR="00F87665" w14:paraId="73D4FE44" w14:textId="77777777" w:rsidTr="005D1ED4">
        <w:trPr>
          <w:trHeight w:val="832"/>
        </w:trPr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8E5666" w14:textId="77777777" w:rsidR="00F87665" w:rsidRDefault="00F87665" w:rsidP="00F87665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color w:val="333333"/>
                <w:szCs w:val="24"/>
              </w:rPr>
              <w:t>количество плановых проверок мероприятий с взаимодействием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D952DF2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105ACD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786C06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</w:p>
        </w:tc>
      </w:tr>
      <w:tr w:rsidR="00F87665" w14:paraId="0EFEC8D5" w14:textId="77777777" w:rsidTr="005D1ED4">
        <w:trPr>
          <w:trHeight w:val="830"/>
        </w:trPr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2B599C" w14:textId="77777777" w:rsidR="00F87665" w:rsidRDefault="00F87665" w:rsidP="00F87665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color w:val="333333"/>
                <w:szCs w:val="24"/>
              </w:rPr>
              <w:t>количество внеплановых мероприятий с взаимодействием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198686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4A75C8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954EDA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</w:p>
        </w:tc>
      </w:tr>
      <w:tr w:rsidR="00F87665" w14:paraId="5833D612" w14:textId="77777777" w:rsidTr="005418E3">
        <w:trPr>
          <w:trHeight w:val="733"/>
        </w:trPr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6B395E" w14:textId="77777777" w:rsidR="00F87665" w:rsidRDefault="00F87665" w:rsidP="00F87665">
            <w:pPr>
              <w:rPr>
                <w:rFonts w:ascii="Times New Roman" w:hAnsi="Times New Roman"/>
                <w:color w:val="333333"/>
                <w:szCs w:val="24"/>
              </w:rPr>
            </w:pPr>
            <w:r>
              <w:rPr>
                <w:rFonts w:ascii="Times New Roman" w:hAnsi="Times New Roman"/>
                <w:color w:val="333333"/>
                <w:szCs w:val="24"/>
              </w:rPr>
              <w:t>количество внеплановых мероприятий без взаимодействия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84A883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118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416982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146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795161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-28</w:t>
            </w:r>
          </w:p>
        </w:tc>
      </w:tr>
      <w:tr w:rsidR="00F87665" w14:paraId="33AF300A" w14:textId="77777777" w:rsidTr="005D1ED4">
        <w:trPr>
          <w:trHeight w:val="810"/>
        </w:trPr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57A85697" w14:textId="77777777" w:rsidR="00F87665" w:rsidRDefault="00F87665" w:rsidP="00F87665">
            <w:pPr>
              <w:rPr>
                <w:rFonts w:ascii="Times New Roman" w:hAnsi="Times New Roman"/>
                <w:bCs/>
                <w:color w:val="333333"/>
                <w:szCs w:val="24"/>
              </w:rPr>
            </w:pPr>
            <w:r>
              <w:rPr>
                <w:rFonts w:ascii="Times New Roman" w:hAnsi="Times New Roman"/>
                <w:bCs/>
                <w:color w:val="333333"/>
                <w:szCs w:val="24"/>
              </w:rPr>
              <w:t>количество выявленных нарушений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700EC7D4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101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0214FC37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133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7A1C888B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-32</w:t>
            </w:r>
          </w:p>
        </w:tc>
      </w:tr>
      <w:tr w:rsidR="00F87665" w14:paraId="3C93DE72" w14:textId="77777777" w:rsidTr="005D1ED4">
        <w:trPr>
          <w:trHeight w:val="835"/>
        </w:trPr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D2BD7B" w14:textId="77777777" w:rsidR="00F87665" w:rsidRDefault="00F87665" w:rsidP="00F87665">
            <w:pPr>
              <w:rPr>
                <w:rFonts w:ascii="Times New Roman" w:hAnsi="Times New Roman"/>
                <w:bCs/>
                <w:color w:val="333333"/>
                <w:szCs w:val="24"/>
              </w:rPr>
            </w:pPr>
            <w:r>
              <w:rPr>
                <w:rFonts w:ascii="Times New Roman" w:hAnsi="Times New Roman"/>
                <w:bCs/>
                <w:color w:val="333333"/>
                <w:szCs w:val="24"/>
              </w:rPr>
              <w:t>проведено профилактических мероприятий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49BC0D52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618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4E57E35F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1CBA9286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-412</w:t>
            </w:r>
          </w:p>
        </w:tc>
      </w:tr>
      <w:tr w:rsidR="00F87665" w14:paraId="613DC0B1" w14:textId="77777777" w:rsidTr="005D1ED4">
        <w:trPr>
          <w:trHeight w:val="834"/>
        </w:trPr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C984FF" w14:textId="77777777" w:rsidR="00F87665" w:rsidRDefault="00F87665" w:rsidP="00F87665">
            <w:pPr>
              <w:rPr>
                <w:rFonts w:ascii="Times New Roman" w:hAnsi="Times New Roman"/>
                <w:bCs/>
                <w:color w:val="333333"/>
                <w:szCs w:val="24"/>
              </w:rPr>
            </w:pPr>
            <w:r>
              <w:rPr>
                <w:rFonts w:ascii="Times New Roman" w:hAnsi="Times New Roman"/>
                <w:bCs/>
                <w:color w:val="333333"/>
                <w:szCs w:val="24"/>
              </w:rPr>
              <w:t>информирований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40FFEC59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252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351AF7A3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672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669AF1DE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-420</w:t>
            </w:r>
          </w:p>
        </w:tc>
      </w:tr>
      <w:tr w:rsidR="00F87665" w14:paraId="02659142" w14:textId="77777777" w:rsidTr="005D1ED4">
        <w:trPr>
          <w:trHeight w:val="831"/>
        </w:trPr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16277C" w14:textId="77777777" w:rsidR="00F87665" w:rsidRDefault="00F87665" w:rsidP="00F87665">
            <w:pPr>
              <w:rPr>
                <w:rFonts w:ascii="Times New Roman" w:hAnsi="Times New Roman"/>
                <w:bCs/>
                <w:color w:val="333333"/>
                <w:szCs w:val="24"/>
              </w:rPr>
            </w:pPr>
            <w:r>
              <w:rPr>
                <w:rFonts w:ascii="Times New Roman" w:hAnsi="Times New Roman"/>
                <w:bCs/>
                <w:color w:val="333333"/>
                <w:szCs w:val="24"/>
              </w:rPr>
              <w:t>объявлено предостережений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01F58A15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43BEE66D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133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0D9AB02E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-32</w:t>
            </w:r>
          </w:p>
        </w:tc>
      </w:tr>
      <w:tr w:rsidR="00F87665" w14:paraId="5CC4E58E" w14:textId="77777777" w:rsidTr="005D1ED4">
        <w:trPr>
          <w:trHeight w:val="830"/>
        </w:trPr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823B77" w14:textId="77777777" w:rsidR="00F87665" w:rsidRDefault="00F87665" w:rsidP="00F87665">
            <w:pPr>
              <w:rPr>
                <w:rFonts w:ascii="Times New Roman" w:hAnsi="Times New Roman"/>
                <w:bCs/>
                <w:color w:val="333333"/>
                <w:szCs w:val="24"/>
              </w:rPr>
            </w:pPr>
            <w:r>
              <w:rPr>
                <w:rFonts w:ascii="Times New Roman" w:hAnsi="Times New Roman"/>
                <w:bCs/>
                <w:color w:val="333333"/>
                <w:szCs w:val="24"/>
              </w:rPr>
              <w:t>проведено консультирований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582FF755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261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43306413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194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327C11D5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+67</w:t>
            </w:r>
          </w:p>
        </w:tc>
      </w:tr>
      <w:tr w:rsidR="00F87665" w14:paraId="701F27A8" w14:textId="77777777" w:rsidTr="005D1ED4">
        <w:trPr>
          <w:trHeight w:val="841"/>
        </w:trPr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A755E0" w14:textId="77777777" w:rsidR="00F87665" w:rsidRDefault="00F87665" w:rsidP="00F87665">
            <w:pPr>
              <w:rPr>
                <w:rFonts w:ascii="Times New Roman" w:hAnsi="Times New Roman"/>
                <w:bCs/>
                <w:color w:val="333333"/>
                <w:szCs w:val="24"/>
              </w:rPr>
            </w:pPr>
            <w:r>
              <w:rPr>
                <w:rFonts w:ascii="Times New Roman" w:hAnsi="Times New Roman"/>
                <w:bCs/>
                <w:color w:val="333333"/>
                <w:szCs w:val="24"/>
              </w:rPr>
              <w:t>проведено профилактических визитов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16962B53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1A08C46E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5D64690E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-27</w:t>
            </w:r>
          </w:p>
        </w:tc>
      </w:tr>
      <w:tr w:rsidR="00F87665" w14:paraId="41F673A9" w14:textId="77777777" w:rsidTr="00F87665">
        <w:trPr>
          <w:trHeight w:val="840"/>
        </w:trPr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41559C" w14:textId="77777777" w:rsidR="00F87665" w:rsidRDefault="00F87665" w:rsidP="00F87665">
            <w:pPr>
              <w:rPr>
                <w:rFonts w:ascii="Times New Roman" w:hAnsi="Times New Roman"/>
                <w:bCs/>
                <w:color w:val="333333"/>
                <w:szCs w:val="24"/>
              </w:rPr>
            </w:pPr>
            <w:r>
              <w:rPr>
                <w:rFonts w:ascii="Times New Roman" w:hAnsi="Times New Roman"/>
                <w:bCs/>
                <w:color w:val="333333"/>
                <w:szCs w:val="24"/>
              </w:rPr>
              <w:t>фактическая численность сотрудников, осуществляющих контрольно-надзорные мероприятия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437E2BFF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5A6AA5E2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486ABD8C" w14:textId="77777777" w:rsidR="00F87665" w:rsidRDefault="00F87665" w:rsidP="00F8766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</w:p>
        </w:tc>
      </w:tr>
    </w:tbl>
    <w:p w14:paraId="26BFDF08" w14:textId="77777777" w:rsidR="00F87665" w:rsidRDefault="00F87665" w:rsidP="00F87665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</w:p>
    <w:p w14:paraId="29DBF812" w14:textId="48DF6886" w:rsidR="00F87665" w:rsidRDefault="00F87665" w:rsidP="00F87665">
      <w:pPr>
        <w:spacing w:after="120"/>
        <w:ind w:firstLine="709"/>
        <w:jc w:val="both"/>
        <w:rPr>
          <w:rFonts w:ascii="Times New Roman" w:hAnsi="Times New Roman"/>
          <w:bCs/>
          <w:iCs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Работа по присвоению/изменению категории рисков объектам федерального государственного контроля (надзора) в 2025 году отделом </w:t>
      </w:r>
      <w:r w:rsidR="005D1ED4">
        <w:rPr>
          <w:rFonts w:ascii="Times New Roman" w:hAnsi="Times New Roman"/>
          <w:sz w:val="26"/>
          <w:szCs w:val="26"/>
        </w:rPr>
        <w:t>продолжается на постоянной основе:</w:t>
      </w:r>
      <w:r>
        <w:rPr>
          <w:rFonts w:ascii="Times New Roman" w:hAnsi="Times New Roman"/>
          <w:iCs/>
          <w:sz w:val="26"/>
          <w:szCs w:val="26"/>
        </w:rPr>
        <w:t xml:space="preserve"> </w:t>
      </w:r>
      <w:r>
        <w:rPr>
          <w:rFonts w:ascii="Times New Roman" w:hAnsi="Times New Roman"/>
          <w:bCs/>
          <w:iCs/>
          <w:sz w:val="26"/>
          <w:szCs w:val="26"/>
        </w:rPr>
        <w:t xml:space="preserve">общее количество объектов контроля, осуществляющих деятельность в области семеноводства на территории Республики Бурятия составило 877, из них 391 </w:t>
      </w:r>
      <w:r>
        <w:rPr>
          <w:rFonts w:ascii="Times New Roman" w:hAnsi="Times New Roman"/>
          <w:iCs/>
          <w:sz w:val="26"/>
          <w:szCs w:val="26"/>
        </w:rPr>
        <w:t>хозяйствующему субъекту</w:t>
      </w:r>
      <w:r>
        <w:rPr>
          <w:rFonts w:ascii="Times New Roman" w:hAnsi="Times New Roman"/>
          <w:bCs/>
          <w:iCs/>
          <w:sz w:val="26"/>
          <w:szCs w:val="26"/>
        </w:rPr>
        <w:t xml:space="preserve"> присвоена категория  значительного риска, 486 – низкого риска, </w:t>
      </w:r>
      <w:r>
        <w:rPr>
          <w:rFonts w:ascii="Times New Roman" w:hAnsi="Times New Roman"/>
          <w:iCs/>
          <w:sz w:val="26"/>
          <w:szCs w:val="26"/>
        </w:rPr>
        <w:t>хозяйствующие субъекты, отнесенные к средней категории риска отсутствуют.</w:t>
      </w:r>
    </w:p>
    <w:p w14:paraId="76C88CEC" w14:textId="77777777" w:rsidR="00F87665" w:rsidRDefault="00F87665" w:rsidP="00F87665">
      <w:pPr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Жалобы на принятые решения по изменению/присвоению рисков  не поступали.</w:t>
      </w:r>
    </w:p>
    <w:p w14:paraId="6E49CF8D" w14:textId="77777777" w:rsidR="005418E3" w:rsidRDefault="005418E3" w:rsidP="00F87665">
      <w:pPr>
        <w:pStyle w:val="a6"/>
        <w:spacing w:after="120"/>
        <w:jc w:val="center"/>
        <w:rPr>
          <w:rFonts w:ascii="Times New Roman" w:hAnsi="Times New Roman"/>
          <w:b/>
          <w:sz w:val="26"/>
          <w:szCs w:val="26"/>
        </w:rPr>
      </w:pPr>
    </w:p>
    <w:p w14:paraId="7000C254" w14:textId="77777777" w:rsidR="00F87665" w:rsidRDefault="00F87665" w:rsidP="00F87665">
      <w:pPr>
        <w:pStyle w:val="a6"/>
        <w:spacing w:after="120"/>
        <w:jc w:val="center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Новое в законодательстве</w:t>
      </w:r>
    </w:p>
    <w:p w14:paraId="682C09E6" w14:textId="77777777" w:rsidR="00F87665" w:rsidRDefault="00F87665" w:rsidP="00F87665">
      <w:pPr>
        <w:pStyle w:val="a6"/>
        <w:numPr>
          <w:ilvl w:val="0"/>
          <w:numId w:val="9"/>
        </w:numPr>
        <w:spacing w:after="120"/>
        <w:ind w:left="0" w:firstLine="709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 В 2025 году  вступили в силу отдельные положения Федерального закона от 30.12.2021 № 454-ФЗ «О семеноводстве»:</w:t>
      </w:r>
    </w:p>
    <w:p w14:paraId="7C84A048" w14:textId="77777777" w:rsidR="00F87665" w:rsidRDefault="00F87665" w:rsidP="00F87665">
      <w:pPr>
        <w:pStyle w:val="a6"/>
        <w:spacing w:after="120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lastRenderedPageBreak/>
        <w:t>-</w:t>
      </w:r>
      <w:r>
        <w:rPr>
          <w:rFonts w:ascii="Times New Roman" w:hAnsi="Times New Roman"/>
          <w:b/>
          <w:bCs/>
          <w:color w:val="000000"/>
          <w:sz w:val="26"/>
          <w:szCs w:val="26"/>
        </w:rPr>
        <w:t xml:space="preserve"> с </w:t>
      </w:r>
      <w:r>
        <w:rPr>
          <w:rFonts w:ascii="Times New Roman" w:hAnsi="Times New Roman"/>
          <w:b/>
          <w:bCs/>
          <w:color w:val="000000"/>
          <w:sz w:val="26"/>
          <w:szCs w:val="26"/>
          <w:highlight w:val="white"/>
        </w:rPr>
        <w:t>01.01.2025 часть 6 статьи 20</w:t>
      </w:r>
      <w:r>
        <w:rPr>
          <w:rFonts w:ascii="Times New Roman" w:hAnsi="Times New Roman"/>
          <w:color w:val="000000"/>
          <w:sz w:val="26"/>
          <w:szCs w:val="26"/>
          <w:highlight w:val="white"/>
        </w:rPr>
        <w:t>: «В случае, если по результатам молекулярно-генетического анализа выявлено отсутствие в стандартном образце семян сельскохозяйственного растения генно-инженерно-модифицированных организмов, федеральным государственным бюджетным учреждением,  подведомственном федеральному органу исполнительной власти, осуществляющему функции по выработке государственной политики и нормативно-правовому регулированию в области семеноводства сельскохозяйственных растений, проводятся испытания по хозяйственно полезным признакам и (или) свойствам сорта или гибрида</w:t>
      </w:r>
      <w:r>
        <w:rPr>
          <w:rFonts w:ascii="Times New Roman" w:hAnsi="Times New Roman"/>
          <w:color w:val="000000"/>
          <w:sz w:val="26"/>
          <w:szCs w:val="26"/>
        </w:rPr>
        <w:t xml:space="preserve"> сельскохозяйственного растения» </w:t>
      </w:r>
      <w:r>
        <w:rPr>
          <w:rFonts w:ascii="Times New Roman" w:hAnsi="Times New Roman"/>
          <w:sz w:val="26"/>
          <w:szCs w:val="26"/>
        </w:rPr>
        <w:t xml:space="preserve">(в ред. </w:t>
      </w:r>
      <w:r>
        <w:rPr>
          <w:rFonts w:ascii="Times New Roman" w:hAnsi="Times New Roman"/>
          <w:color w:val="000000"/>
          <w:sz w:val="26"/>
          <w:szCs w:val="26"/>
        </w:rPr>
        <w:t>Федерального закона от 26.12.2024 № 499-ФЗ</w:t>
      </w:r>
      <w:r>
        <w:rPr>
          <w:rFonts w:ascii="Times New Roman" w:hAnsi="Times New Roman"/>
          <w:sz w:val="26"/>
          <w:szCs w:val="26"/>
        </w:rPr>
        <w:t>)</w:t>
      </w:r>
      <w:r>
        <w:rPr>
          <w:rFonts w:ascii="Times New Roman" w:hAnsi="Times New Roman"/>
          <w:color w:val="000000"/>
          <w:sz w:val="26"/>
          <w:szCs w:val="26"/>
        </w:rPr>
        <w:t>;</w:t>
      </w:r>
    </w:p>
    <w:p w14:paraId="0705E14C" w14:textId="3F869531" w:rsidR="00F87665" w:rsidRDefault="00F87665" w:rsidP="00F87665">
      <w:pPr>
        <w:pStyle w:val="a6"/>
        <w:spacing w:after="12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-</w:t>
      </w:r>
      <w:r>
        <w:rPr>
          <w:rFonts w:ascii="Times New Roman" w:hAnsi="Times New Roman"/>
          <w:b/>
          <w:bCs/>
          <w:color w:val="000000"/>
          <w:sz w:val="26"/>
          <w:szCs w:val="26"/>
        </w:rPr>
        <w:t xml:space="preserve"> с 01.09.2025 часть 10 статьи 20</w:t>
      </w:r>
      <w:r>
        <w:rPr>
          <w:rFonts w:ascii="Times New Roman" w:hAnsi="Times New Roman"/>
          <w:color w:val="000000"/>
          <w:sz w:val="26"/>
          <w:szCs w:val="26"/>
        </w:rPr>
        <w:t>: «С</w:t>
      </w:r>
      <w:r>
        <w:rPr>
          <w:rFonts w:ascii="Times New Roman" w:hAnsi="Times New Roman"/>
          <w:color w:val="000000"/>
          <w:sz w:val="26"/>
          <w:szCs w:val="26"/>
          <w:highlight w:val="white"/>
        </w:rPr>
        <w:t xml:space="preserve">орта и гибриды сельскохозяйственных растений, которые не входят в </w:t>
      </w:r>
      <w:r>
        <w:rPr>
          <w:rFonts w:ascii="Times New Roman" w:hAnsi="Times New Roman"/>
          <w:color w:val="212121"/>
          <w:sz w:val="26"/>
          <w:szCs w:val="26"/>
        </w:rPr>
        <w:t>«Перечень родов и видов сельскохозяйственных растений, производство и выращивание которых направлено на обеспечение продовольственной безопасности Российской Федерации, сорта и гибриды которых подлежат включению в Государственный реестр сортов и гибридов сельскохозяйственных растений, допущенных к использованию», утвержденный распоряжением Правительства РФ от 08.12.2022 № 3835-р,</w:t>
      </w:r>
      <w:r>
        <w:rPr>
          <w:rFonts w:ascii="Times New Roman" w:hAnsi="Times New Roman"/>
          <w:color w:val="000000"/>
          <w:sz w:val="26"/>
          <w:szCs w:val="26"/>
          <w:highlight w:val="white"/>
        </w:rPr>
        <w:t xml:space="preserve"> включаются в Государственный реестр сортов и гибридов сельскохозяйственных растений, допущенных к использованию, на добровольной основе по соответствующим заявкам. Испытания сортов и гибридов сельскохозяйственных растений по хозяйственно полезным признакам и (или) свойствам, проведение молекулярно-генетического анализа представленного стандартного образца семян сельскохозяйственного растения до начала испытаний по хозяйственно полезным признакам и (или) свойствам сорта или гибрида сельскохозяйственного растения в целях выявления в нем генно-инженерно-модифицированных организмов осуществляются за счет средств заявителя федеральным государственным бюджетным учреждением</w:t>
      </w:r>
      <w:r>
        <w:rPr>
          <w:rFonts w:ascii="Times New Roman" w:hAnsi="Times New Roman"/>
          <w:b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 xml:space="preserve">(в ред. </w:t>
      </w:r>
      <w:r>
        <w:rPr>
          <w:rFonts w:ascii="Times New Roman" w:hAnsi="Times New Roman"/>
          <w:color w:val="000000"/>
          <w:sz w:val="26"/>
          <w:szCs w:val="26"/>
        </w:rPr>
        <w:t>Федерального закона от 26.12.2024 № 499-ФЗ</w:t>
      </w:r>
      <w:r>
        <w:rPr>
          <w:rFonts w:ascii="Times New Roman" w:hAnsi="Times New Roman"/>
          <w:sz w:val="26"/>
          <w:szCs w:val="26"/>
        </w:rPr>
        <w:t>)</w:t>
      </w:r>
    </w:p>
    <w:p w14:paraId="07A0CCBF" w14:textId="0D51FE5D" w:rsidR="00F87665" w:rsidRPr="00CB3232" w:rsidRDefault="00F87665" w:rsidP="00F87665">
      <w:pPr>
        <w:pStyle w:val="a6"/>
        <w:spacing w:after="120"/>
        <w:ind w:firstLine="709"/>
        <w:jc w:val="both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2. Постановлением Правительства РФ от 30.10.2025 № 1690 </w:t>
      </w:r>
      <w:r w:rsidRPr="00CB3232">
        <w:rPr>
          <w:rFonts w:ascii="Times New Roman" w:hAnsi="Times New Roman"/>
          <w:bCs/>
          <w:sz w:val="26"/>
          <w:szCs w:val="26"/>
        </w:rPr>
        <w:t>приостановлено</w:t>
      </w:r>
      <w:r>
        <w:rPr>
          <w:rFonts w:ascii="Times New Roman" w:hAnsi="Times New Roman"/>
          <w:b/>
          <w:bCs/>
          <w:sz w:val="26"/>
          <w:szCs w:val="26"/>
        </w:rPr>
        <w:t xml:space="preserve"> с 31.10.2025 до 01.09.2027 </w:t>
      </w:r>
      <w:r w:rsidR="005D1ED4">
        <w:rPr>
          <w:rFonts w:ascii="Times New Roman" w:hAnsi="Times New Roman"/>
          <w:b/>
          <w:bCs/>
          <w:sz w:val="26"/>
          <w:szCs w:val="26"/>
          <w:highlight w:val="white"/>
        </w:rPr>
        <w:t>действие под</w:t>
      </w:r>
      <w:r>
        <w:rPr>
          <w:rFonts w:ascii="Times New Roman" w:hAnsi="Times New Roman"/>
          <w:b/>
          <w:bCs/>
          <w:sz w:val="26"/>
          <w:szCs w:val="26"/>
          <w:highlight w:val="white"/>
        </w:rPr>
        <w:t>пункта «б» пункта 6 и пункта 9</w:t>
      </w:r>
      <w:r>
        <w:rPr>
          <w:rFonts w:ascii="Times New Roman" w:hAnsi="Times New Roman"/>
          <w:sz w:val="26"/>
          <w:szCs w:val="26"/>
          <w:highlight w:val="white"/>
        </w:rPr>
        <w:t> (в части, касающейся генетических паспортов на сорта и гибриды сельскохозяйственных растений) Правил ввоза в РФ и вывоза из РФ семян сельскохозяйственных растений, утвержденных постановлением Правительства РФ от 20.12.2022 № 2358</w:t>
      </w:r>
      <w:r>
        <w:rPr>
          <w:rFonts w:ascii="Times New Roman" w:hAnsi="Times New Roman"/>
          <w:sz w:val="26"/>
          <w:szCs w:val="26"/>
        </w:rPr>
        <w:t>.</w:t>
      </w:r>
    </w:p>
    <w:p w14:paraId="2B159C8B" w14:textId="77777777" w:rsidR="00F87665" w:rsidRPr="008D1DF6" w:rsidRDefault="00F87665" w:rsidP="001B10DF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8"/>
          <w:szCs w:val="28"/>
        </w:rPr>
      </w:pPr>
    </w:p>
    <w:sectPr w:rsidR="00F87665" w:rsidRPr="008D1DF6" w:rsidSect="00F87665">
      <w:headerReference w:type="default" r:id="rId8"/>
      <w:pgSz w:w="11906" w:h="16838"/>
      <w:pgMar w:top="1134" w:right="707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906CFC" w14:textId="77777777" w:rsidR="000C7945" w:rsidRDefault="000C7945" w:rsidP="003D7A6A">
      <w:r>
        <w:separator/>
      </w:r>
    </w:p>
  </w:endnote>
  <w:endnote w:type="continuationSeparator" w:id="0">
    <w:p w14:paraId="72DB8F72" w14:textId="77777777" w:rsidR="000C7945" w:rsidRDefault="000C7945" w:rsidP="003D7A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80DC50" w14:textId="77777777" w:rsidR="000C7945" w:rsidRDefault="000C7945" w:rsidP="003D7A6A">
      <w:r>
        <w:separator/>
      </w:r>
    </w:p>
  </w:footnote>
  <w:footnote w:type="continuationSeparator" w:id="0">
    <w:p w14:paraId="32A0CB79" w14:textId="77777777" w:rsidR="000C7945" w:rsidRDefault="000C7945" w:rsidP="003D7A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115225"/>
      <w:docPartObj>
        <w:docPartGallery w:val="Page Numbers (Top of Page)"/>
        <w:docPartUnique/>
      </w:docPartObj>
    </w:sdtPr>
    <w:sdtEndPr>
      <w:rPr>
        <w:rFonts w:ascii="Times New Roman" w:hAnsi="Times New Roman"/>
        <w:szCs w:val="24"/>
      </w:rPr>
    </w:sdtEndPr>
    <w:sdtContent>
      <w:p w14:paraId="6DC50276" w14:textId="77777777" w:rsidR="00AD023F" w:rsidRPr="00615E07" w:rsidRDefault="00AD023F">
        <w:pPr>
          <w:pStyle w:val="ad"/>
          <w:jc w:val="center"/>
          <w:rPr>
            <w:rFonts w:ascii="Times New Roman" w:hAnsi="Times New Roman"/>
            <w:szCs w:val="24"/>
          </w:rPr>
        </w:pPr>
        <w:r w:rsidRPr="00615E07">
          <w:rPr>
            <w:rFonts w:ascii="Times New Roman" w:hAnsi="Times New Roman"/>
            <w:noProof/>
            <w:szCs w:val="24"/>
          </w:rPr>
          <w:fldChar w:fldCharType="begin"/>
        </w:r>
        <w:r w:rsidRPr="00615E07">
          <w:rPr>
            <w:rFonts w:ascii="Times New Roman" w:hAnsi="Times New Roman"/>
            <w:noProof/>
            <w:szCs w:val="24"/>
          </w:rPr>
          <w:instrText xml:space="preserve"> PAGE   \* MERGEFORMAT </w:instrText>
        </w:r>
        <w:r w:rsidRPr="00615E07">
          <w:rPr>
            <w:rFonts w:ascii="Times New Roman" w:hAnsi="Times New Roman"/>
            <w:noProof/>
            <w:szCs w:val="24"/>
          </w:rPr>
          <w:fldChar w:fldCharType="separate"/>
        </w:r>
        <w:r w:rsidR="00AE4C66">
          <w:rPr>
            <w:rFonts w:ascii="Times New Roman" w:hAnsi="Times New Roman"/>
            <w:noProof/>
            <w:szCs w:val="24"/>
          </w:rPr>
          <w:t>3</w:t>
        </w:r>
        <w:r w:rsidRPr="00615E07">
          <w:rPr>
            <w:rFonts w:ascii="Times New Roman" w:hAnsi="Times New Roman"/>
            <w:noProof/>
            <w:szCs w:val="24"/>
          </w:rPr>
          <w:fldChar w:fldCharType="end"/>
        </w:r>
      </w:p>
    </w:sdtContent>
  </w:sdt>
  <w:p w14:paraId="39FC512B" w14:textId="77777777" w:rsidR="00AD023F" w:rsidRDefault="00AD023F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42FDB"/>
    <w:multiLevelType w:val="hybridMultilevel"/>
    <w:tmpl w:val="3FCCF248"/>
    <w:lvl w:ilvl="0" w:tplc="5256196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744F06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B56729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8FAD20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EBE491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AFCA9E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B7ECC3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8C86DC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5CA861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2AA541A"/>
    <w:multiLevelType w:val="hybridMultilevel"/>
    <w:tmpl w:val="71DCA6D0"/>
    <w:lvl w:ilvl="0" w:tplc="C684358C">
      <w:start w:val="1"/>
      <w:numFmt w:val="bullet"/>
      <w:pStyle w:val="a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8A43B00"/>
    <w:multiLevelType w:val="hybridMultilevel"/>
    <w:tmpl w:val="60B2E140"/>
    <w:lvl w:ilvl="0" w:tplc="E21AC004">
      <w:start w:val="1"/>
      <w:numFmt w:val="decimal"/>
      <w:lvlText w:val="%1."/>
      <w:lvlJc w:val="left"/>
      <w:pPr>
        <w:ind w:left="709" w:hanging="360"/>
      </w:pPr>
    </w:lvl>
    <w:lvl w:ilvl="1" w:tplc="155A7EEE">
      <w:start w:val="1"/>
      <w:numFmt w:val="lowerLetter"/>
      <w:lvlText w:val="%2."/>
      <w:lvlJc w:val="left"/>
      <w:pPr>
        <w:ind w:left="1429" w:hanging="360"/>
      </w:pPr>
    </w:lvl>
    <w:lvl w:ilvl="2" w:tplc="06347170">
      <w:start w:val="1"/>
      <w:numFmt w:val="lowerRoman"/>
      <w:lvlText w:val="%3."/>
      <w:lvlJc w:val="right"/>
      <w:pPr>
        <w:ind w:left="2149" w:hanging="180"/>
      </w:pPr>
    </w:lvl>
    <w:lvl w:ilvl="3" w:tplc="6A68AF3E">
      <w:start w:val="1"/>
      <w:numFmt w:val="decimal"/>
      <w:lvlText w:val="%4."/>
      <w:lvlJc w:val="left"/>
      <w:pPr>
        <w:ind w:left="2869" w:hanging="360"/>
      </w:pPr>
    </w:lvl>
    <w:lvl w:ilvl="4" w:tplc="85688C16">
      <w:start w:val="1"/>
      <w:numFmt w:val="lowerLetter"/>
      <w:lvlText w:val="%5."/>
      <w:lvlJc w:val="left"/>
      <w:pPr>
        <w:ind w:left="3589" w:hanging="360"/>
      </w:pPr>
    </w:lvl>
    <w:lvl w:ilvl="5" w:tplc="B1BE6894">
      <w:start w:val="1"/>
      <w:numFmt w:val="lowerRoman"/>
      <w:lvlText w:val="%6."/>
      <w:lvlJc w:val="right"/>
      <w:pPr>
        <w:ind w:left="4309" w:hanging="180"/>
      </w:pPr>
    </w:lvl>
    <w:lvl w:ilvl="6" w:tplc="7DAA52D6">
      <w:start w:val="1"/>
      <w:numFmt w:val="decimal"/>
      <w:lvlText w:val="%7."/>
      <w:lvlJc w:val="left"/>
      <w:pPr>
        <w:ind w:left="5029" w:hanging="360"/>
      </w:pPr>
    </w:lvl>
    <w:lvl w:ilvl="7" w:tplc="5F862DFE">
      <w:start w:val="1"/>
      <w:numFmt w:val="lowerLetter"/>
      <w:lvlText w:val="%8."/>
      <w:lvlJc w:val="left"/>
      <w:pPr>
        <w:ind w:left="5749" w:hanging="360"/>
      </w:pPr>
    </w:lvl>
    <w:lvl w:ilvl="8" w:tplc="C5E43438">
      <w:start w:val="1"/>
      <w:numFmt w:val="lowerRoman"/>
      <w:lvlText w:val="%9."/>
      <w:lvlJc w:val="right"/>
      <w:pPr>
        <w:ind w:left="6469" w:hanging="180"/>
      </w:pPr>
    </w:lvl>
  </w:abstractNum>
  <w:abstractNum w:abstractNumId="3" w15:restartNumberingAfterBreak="0">
    <w:nsid w:val="15907740"/>
    <w:multiLevelType w:val="hybridMultilevel"/>
    <w:tmpl w:val="25405D0E"/>
    <w:lvl w:ilvl="0" w:tplc="37CA88E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F64609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C9E092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228DA6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77C0F3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9E8DEE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2A04F5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EF45F1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954CBA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5C14D63"/>
    <w:multiLevelType w:val="hybridMultilevel"/>
    <w:tmpl w:val="4C5E49CA"/>
    <w:lvl w:ilvl="0" w:tplc="2026D29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1B0220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188766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0E86CE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752DD3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0E280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544595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2D464E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6E2CC7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43943FD3"/>
    <w:multiLevelType w:val="hybridMultilevel"/>
    <w:tmpl w:val="655CDC2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D13AB8"/>
    <w:multiLevelType w:val="hybridMultilevel"/>
    <w:tmpl w:val="E4B0C2F0"/>
    <w:lvl w:ilvl="0" w:tplc="C684358C">
      <w:start w:val="1"/>
      <w:numFmt w:val="bullet"/>
      <w:pStyle w:val="1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694663"/>
    <w:multiLevelType w:val="hybridMultilevel"/>
    <w:tmpl w:val="F5F68B40"/>
    <w:lvl w:ilvl="0" w:tplc="041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8" w15:restartNumberingAfterBreak="0">
    <w:nsid w:val="711F01D2"/>
    <w:multiLevelType w:val="hybridMultilevel"/>
    <w:tmpl w:val="ADF29942"/>
    <w:lvl w:ilvl="0" w:tplc="294EDD4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804546647">
    <w:abstractNumId w:val="6"/>
  </w:num>
  <w:num w:numId="2" w16cid:durableId="1133018290">
    <w:abstractNumId w:val="1"/>
  </w:num>
  <w:num w:numId="3" w16cid:durableId="2016762283">
    <w:abstractNumId w:val="8"/>
  </w:num>
  <w:num w:numId="4" w16cid:durableId="603684489">
    <w:abstractNumId w:val="5"/>
  </w:num>
  <w:num w:numId="5" w16cid:durableId="394814843">
    <w:abstractNumId w:val="7"/>
  </w:num>
  <w:num w:numId="6" w16cid:durableId="1832258646">
    <w:abstractNumId w:val="4"/>
  </w:num>
  <w:num w:numId="7" w16cid:durableId="51275966">
    <w:abstractNumId w:val="3"/>
  </w:num>
  <w:num w:numId="8" w16cid:durableId="1612588793">
    <w:abstractNumId w:val="0"/>
  </w:num>
  <w:num w:numId="9" w16cid:durableId="6748898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31BE2"/>
    <w:rsid w:val="000017F5"/>
    <w:rsid w:val="00003ED5"/>
    <w:rsid w:val="00007D1C"/>
    <w:rsid w:val="00013175"/>
    <w:rsid w:val="000151AE"/>
    <w:rsid w:val="000179A4"/>
    <w:rsid w:val="00022672"/>
    <w:rsid w:val="00022FAB"/>
    <w:rsid w:val="000232B1"/>
    <w:rsid w:val="00030C56"/>
    <w:rsid w:val="000312FA"/>
    <w:rsid w:val="0004030A"/>
    <w:rsid w:val="00043F4E"/>
    <w:rsid w:val="00045D03"/>
    <w:rsid w:val="0005693F"/>
    <w:rsid w:val="000771D1"/>
    <w:rsid w:val="00083507"/>
    <w:rsid w:val="00093F51"/>
    <w:rsid w:val="000955F7"/>
    <w:rsid w:val="000957CD"/>
    <w:rsid w:val="00095D76"/>
    <w:rsid w:val="0009745B"/>
    <w:rsid w:val="000A2C6B"/>
    <w:rsid w:val="000A5B1D"/>
    <w:rsid w:val="000B04EF"/>
    <w:rsid w:val="000B0EBB"/>
    <w:rsid w:val="000B0F43"/>
    <w:rsid w:val="000B2DFF"/>
    <w:rsid w:val="000B7647"/>
    <w:rsid w:val="000C1113"/>
    <w:rsid w:val="000C1F0D"/>
    <w:rsid w:val="000C53EF"/>
    <w:rsid w:val="000C70D2"/>
    <w:rsid w:val="000C7945"/>
    <w:rsid w:val="000D553F"/>
    <w:rsid w:val="000D5666"/>
    <w:rsid w:val="000D6AB1"/>
    <w:rsid w:val="000E1B06"/>
    <w:rsid w:val="000E3490"/>
    <w:rsid w:val="000F010B"/>
    <w:rsid w:val="000F1C08"/>
    <w:rsid w:val="000F4321"/>
    <w:rsid w:val="000F47DC"/>
    <w:rsid w:val="001013C4"/>
    <w:rsid w:val="001074A8"/>
    <w:rsid w:val="00107944"/>
    <w:rsid w:val="001155B9"/>
    <w:rsid w:val="0012055B"/>
    <w:rsid w:val="00125E50"/>
    <w:rsid w:val="001312F5"/>
    <w:rsid w:val="00132FB7"/>
    <w:rsid w:val="00135D9B"/>
    <w:rsid w:val="001435BF"/>
    <w:rsid w:val="00155B32"/>
    <w:rsid w:val="00160A31"/>
    <w:rsid w:val="00164CF0"/>
    <w:rsid w:val="00172DA9"/>
    <w:rsid w:val="00175701"/>
    <w:rsid w:val="0017666C"/>
    <w:rsid w:val="001774BC"/>
    <w:rsid w:val="0018159B"/>
    <w:rsid w:val="00181EDC"/>
    <w:rsid w:val="00182324"/>
    <w:rsid w:val="00187B71"/>
    <w:rsid w:val="00190D6E"/>
    <w:rsid w:val="00191363"/>
    <w:rsid w:val="00193390"/>
    <w:rsid w:val="00194C02"/>
    <w:rsid w:val="001A4174"/>
    <w:rsid w:val="001A6F2A"/>
    <w:rsid w:val="001B10DF"/>
    <w:rsid w:val="001B55CC"/>
    <w:rsid w:val="001B59D8"/>
    <w:rsid w:val="001D4BFB"/>
    <w:rsid w:val="001D575A"/>
    <w:rsid w:val="001D6BC9"/>
    <w:rsid w:val="001E03F7"/>
    <w:rsid w:val="001F42C3"/>
    <w:rsid w:val="001F4E32"/>
    <w:rsid w:val="001F6D5F"/>
    <w:rsid w:val="0020703C"/>
    <w:rsid w:val="002110F8"/>
    <w:rsid w:val="00211CBC"/>
    <w:rsid w:val="00220C4D"/>
    <w:rsid w:val="0022709F"/>
    <w:rsid w:val="00231ED7"/>
    <w:rsid w:val="00232531"/>
    <w:rsid w:val="0023346C"/>
    <w:rsid w:val="0023353B"/>
    <w:rsid w:val="002377B8"/>
    <w:rsid w:val="00237C9F"/>
    <w:rsid w:val="002412D3"/>
    <w:rsid w:val="002425CF"/>
    <w:rsid w:val="002442EC"/>
    <w:rsid w:val="00244D4C"/>
    <w:rsid w:val="0024521C"/>
    <w:rsid w:val="002512E0"/>
    <w:rsid w:val="0026463C"/>
    <w:rsid w:val="0026539C"/>
    <w:rsid w:val="00272F7F"/>
    <w:rsid w:val="0027431B"/>
    <w:rsid w:val="00274E84"/>
    <w:rsid w:val="00276B0C"/>
    <w:rsid w:val="00277930"/>
    <w:rsid w:val="00281CE1"/>
    <w:rsid w:val="00281D5E"/>
    <w:rsid w:val="00290B3C"/>
    <w:rsid w:val="002958BC"/>
    <w:rsid w:val="002A2664"/>
    <w:rsid w:val="002A5091"/>
    <w:rsid w:val="002A70CB"/>
    <w:rsid w:val="002B28A6"/>
    <w:rsid w:val="002D13BF"/>
    <w:rsid w:val="002D72EE"/>
    <w:rsid w:val="002D7BE7"/>
    <w:rsid w:val="002E05BD"/>
    <w:rsid w:val="002E1BAF"/>
    <w:rsid w:val="002F0E8B"/>
    <w:rsid w:val="002F63DE"/>
    <w:rsid w:val="002F67B1"/>
    <w:rsid w:val="00302413"/>
    <w:rsid w:val="00306D03"/>
    <w:rsid w:val="003078CB"/>
    <w:rsid w:val="003331DD"/>
    <w:rsid w:val="00334B7D"/>
    <w:rsid w:val="003359C8"/>
    <w:rsid w:val="0034149D"/>
    <w:rsid w:val="00342B9A"/>
    <w:rsid w:val="00344EDF"/>
    <w:rsid w:val="00345286"/>
    <w:rsid w:val="00345C13"/>
    <w:rsid w:val="00353FD7"/>
    <w:rsid w:val="003570BB"/>
    <w:rsid w:val="00361364"/>
    <w:rsid w:val="00363DA7"/>
    <w:rsid w:val="00373C95"/>
    <w:rsid w:val="00382297"/>
    <w:rsid w:val="003919C0"/>
    <w:rsid w:val="00392F35"/>
    <w:rsid w:val="00395012"/>
    <w:rsid w:val="00396404"/>
    <w:rsid w:val="003A174D"/>
    <w:rsid w:val="003A31DD"/>
    <w:rsid w:val="003B0D98"/>
    <w:rsid w:val="003B292E"/>
    <w:rsid w:val="003C0772"/>
    <w:rsid w:val="003C700D"/>
    <w:rsid w:val="003D0E58"/>
    <w:rsid w:val="003D1D0B"/>
    <w:rsid w:val="003D7A6A"/>
    <w:rsid w:val="003D7F33"/>
    <w:rsid w:val="003E3336"/>
    <w:rsid w:val="003E7E88"/>
    <w:rsid w:val="003F5B40"/>
    <w:rsid w:val="00401FD0"/>
    <w:rsid w:val="00401FF5"/>
    <w:rsid w:val="004067EF"/>
    <w:rsid w:val="00407D8D"/>
    <w:rsid w:val="004210F2"/>
    <w:rsid w:val="004235AC"/>
    <w:rsid w:val="00423BF6"/>
    <w:rsid w:val="00436680"/>
    <w:rsid w:val="00451DEA"/>
    <w:rsid w:val="00452E7B"/>
    <w:rsid w:val="00456E5D"/>
    <w:rsid w:val="00457BAD"/>
    <w:rsid w:val="00457DDB"/>
    <w:rsid w:val="004631EC"/>
    <w:rsid w:val="0046710C"/>
    <w:rsid w:val="004833A7"/>
    <w:rsid w:val="00491B41"/>
    <w:rsid w:val="0049207D"/>
    <w:rsid w:val="004945E9"/>
    <w:rsid w:val="00496592"/>
    <w:rsid w:val="00497334"/>
    <w:rsid w:val="004A182F"/>
    <w:rsid w:val="004A2347"/>
    <w:rsid w:val="004B1695"/>
    <w:rsid w:val="004B1B77"/>
    <w:rsid w:val="004C0D57"/>
    <w:rsid w:val="004C2EBF"/>
    <w:rsid w:val="004D38ED"/>
    <w:rsid w:val="004D3C1F"/>
    <w:rsid w:val="004D4387"/>
    <w:rsid w:val="004D68BB"/>
    <w:rsid w:val="004E2991"/>
    <w:rsid w:val="004E2CA5"/>
    <w:rsid w:val="004E3E43"/>
    <w:rsid w:val="004F5D32"/>
    <w:rsid w:val="004F73A6"/>
    <w:rsid w:val="0051365D"/>
    <w:rsid w:val="00522DCC"/>
    <w:rsid w:val="0053145B"/>
    <w:rsid w:val="0053726C"/>
    <w:rsid w:val="005418E3"/>
    <w:rsid w:val="005501AF"/>
    <w:rsid w:val="00552AAB"/>
    <w:rsid w:val="00554846"/>
    <w:rsid w:val="00560B1B"/>
    <w:rsid w:val="0056136A"/>
    <w:rsid w:val="00574644"/>
    <w:rsid w:val="0057567B"/>
    <w:rsid w:val="005816C4"/>
    <w:rsid w:val="00583A40"/>
    <w:rsid w:val="005844D7"/>
    <w:rsid w:val="005924DC"/>
    <w:rsid w:val="00596A55"/>
    <w:rsid w:val="005A3600"/>
    <w:rsid w:val="005B4AD7"/>
    <w:rsid w:val="005C7A4D"/>
    <w:rsid w:val="005D0830"/>
    <w:rsid w:val="005D1498"/>
    <w:rsid w:val="005D1ED4"/>
    <w:rsid w:val="005D45E0"/>
    <w:rsid w:val="005D61F9"/>
    <w:rsid w:val="005D6B65"/>
    <w:rsid w:val="005E27EA"/>
    <w:rsid w:val="005F3C5C"/>
    <w:rsid w:val="005F74FA"/>
    <w:rsid w:val="00600E0D"/>
    <w:rsid w:val="00601E73"/>
    <w:rsid w:val="00601F78"/>
    <w:rsid w:val="006034EB"/>
    <w:rsid w:val="00612654"/>
    <w:rsid w:val="0061268E"/>
    <w:rsid w:val="006156CA"/>
    <w:rsid w:val="00615E07"/>
    <w:rsid w:val="00616181"/>
    <w:rsid w:val="006218AF"/>
    <w:rsid w:val="00622278"/>
    <w:rsid w:val="00623233"/>
    <w:rsid w:val="00627ECF"/>
    <w:rsid w:val="006362E0"/>
    <w:rsid w:val="00643428"/>
    <w:rsid w:val="0064348A"/>
    <w:rsid w:val="00644060"/>
    <w:rsid w:val="00644835"/>
    <w:rsid w:val="0064629D"/>
    <w:rsid w:val="006509CC"/>
    <w:rsid w:val="00656E46"/>
    <w:rsid w:val="006600BB"/>
    <w:rsid w:val="00660F8E"/>
    <w:rsid w:val="006653F3"/>
    <w:rsid w:val="00672D05"/>
    <w:rsid w:val="00675228"/>
    <w:rsid w:val="00695BB9"/>
    <w:rsid w:val="006A11D1"/>
    <w:rsid w:val="006A49B2"/>
    <w:rsid w:val="006B5D80"/>
    <w:rsid w:val="006C2C12"/>
    <w:rsid w:val="006C7A0A"/>
    <w:rsid w:val="006D1912"/>
    <w:rsid w:val="006E1DCD"/>
    <w:rsid w:val="006E21E1"/>
    <w:rsid w:val="006E5FA9"/>
    <w:rsid w:val="006E6A01"/>
    <w:rsid w:val="006E7116"/>
    <w:rsid w:val="006F04FB"/>
    <w:rsid w:val="00701234"/>
    <w:rsid w:val="00703A55"/>
    <w:rsid w:val="00703BD6"/>
    <w:rsid w:val="007140F7"/>
    <w:rsid w:val="00714DAE"/>
    <w:rsid w:val="007154B8"/>
    <w:rsid w:val="00717A40"/>
    <w:rsid w:val="00724820"/>
    <w:rsid w:val="00731651"/>
    <w:rsid w:val="00735843"/>
    <w:rsid w:val="00737076"/>
    <w:rsid w:val="0074134F"/>
    <w:rsid w:val="00747F93"/>
    <w:rsid w:val="00753FD7"/>
    <w:rsid w:val="00754284"/>
    <w:rsid w:val="00766B11"/>
    <w:rsid w:val="00767041"/>
    <w:rsid w:val="00767083"/>
    <w:rsid w:val="00774D26"/>
    <w:rsid w:val="00780352"/>
    <w:rsid w:val="0078234D"/>
    <w:rsid w:val="007937C1"/>
    <w:rsid w:val="00794ECA"/>
    <w:rsid w:val="00797909"/>
    <w:rsid w:val="007A4F20"/>
    <w:rsid w:val="007B6B51"/>
    <w:rsid w:val="007C11ED"/>
    <w:rsid w:val="007C20BC"/>
    <w:rsid w:val="007D0409"/>
    <w:rsid w:val="007D3123"/>
    <w:rsid w:val="007D557E"/>
    <w:rsid w:val="007E329F"/>
    <w:rsid w:val="007E47C6"/>
    <w:rsid w:val="007F1BF5"/>
    <w:rsid w:val="007F4B3C"/>
    <w:rsid w:val="007F6DA5"/>
    <w:rsid w:val="008017FF"/>
    <w:rsid w:val="00804816"/>
    <w:rsid w:val="00805897"/>
    <w:rsid w:val="008137A5"/>
    <w:rsid w:val="00817281"/>
    <w:rsid w:val="00821919"/>
    <w:rsid w:val="00825BC1"/>
    <w:rsid w:val="008307F1"/>
    <w:rsid w:val="00834CD7"/>
    <w:rsid w:val="0083748D"/>
    <w:rsid w:val="00841832"/>
    <w:rsid w:val="00844585"/>
    <w:rsid w:val="0085020E"/>
    <w:rsid w:val="00850627"/>
    <w:rsid w:val="00854A9E"/>
    <w:rsid w:val="008559AC"/>
    <w:rsid w:val="00861C81"/>
    <w:rsid w:val="00862DAB"/>
    <w:rsid w:val="00865CC5"/>
    <w:rsid w:val="00866857"/>
    <w:rsid w:val="0088542F"/>
    <w:rsid w:val="00892F8D"/>
    <w:rsid w:val="008A41AD"/>
    <w:rsid w:val="008A6269"/>
    <w:rsid w:val="008B7F14"/>
    <w:rsid w:val="008C27C7"/>
    <w:rsid w:val="008C316A"/>
    <w:rsid w:val="008C662D"/>
    <w:rsid w:val="008D077F"/>
    <w:rsid w:val="008D2794"/>
    <w:rsid w:val="008E0998"/>
    <w:rsid w:val="008E17C5"/>
    <w:rsid w:val="008E219F"/>
    <w:rsid w:val="008E4FC7"/>
    <w:rsid w:val="008F086E"/>
    <w:rsid w:val="009002D4"/>
    <w:rsid w:val="009011B0"/>
    <w:rsid w:val="009019C0"/>
    <w:rsid w:val="00911F3E"/>
    <w:rsid w:val="00915743"/>
    <w:rsid w:val="00921501"/>
    <w:rsid w:val="00921EA2"/>
    <w:rsid w:val="0092223D"/>
    <w:rsid w:val="00924CAD"/>
    <w:rsid w:val="009251FB"/>
    <w:rsid w:val="00926160"/>
    <w:rsid w:val="00927ECB"/>
    <w:rsid w:val="00931A29"/>
    <w:rsid w:val="009340F9"/>
    <w:rsid w:val="00936DEA"/>
    <w:rsid w:val="00940423"/>
    <w:rsid w:val="0094282A"/>
    <w:rsid w:val="00951709"/>
    <w:rsid w:val="009517D1"/>
    <w:rsid w:val="00952917"/>
    <w:rsid w:val="00960ACF"/>
    <w:rsid w:val="009628BD"/>
    <w:rsid w:val="00964AE9"/>
    <w:rsid w:val="00971FDC"/>
    <w:rsid w:val="00973571"/>
    <w:rsid w:val="00986244"/>
    <w:rsid w:val="00987726"/>
    <w:rsid w:val="009A2529"/>
    <w:rsid w:val="009A3155"/>
    <w:rsid w:val="009A4E72"/>
    <w:rsid w:val="009A589E"/>
    <w:rsid w:val="009B05C5"/>
    <w:rsid w:val="009B24E0"/>
    <w:rsid w:val="009B4121"/>
    <w:rsid w:val="009B7F5F"/>
    <w:rsid w:val="009C0351"/>
    <w:rsid w:val="009C265F"/>
    <w:rsid w:val="009C29A8"/>
    <w:rsid w:val="009C3F51"/>
    <w:rsid w:val="009C64AC"/>
    <w:rsid w:val="009D1F15"/>
    <w:rsid w:val="009D3648"/>
    <w:rsid w:val="009E37DD"/>
    <w:rsid w:val="009E585B"/>
    <w:rsid w:val="009F0F85"/>
    <w:rsid w:val="009F18AB"/>
    <w:rsid w:val="009F7EA5"/>
    <w:rsid w:val="00A0114B"/>
    <w:rsid w:val="00A02E4A"/>
    <w:rsid w:val="00A119E6"/>
    <w:rsid w:val="00A13E0A"/>
    <w:rsid w:val="00A176F8"/>
    <w:rsid w:val="00A2206B"/>
    <w:rsid w:val="00A24DF7"/>
    <w:rsid w:val="00A25DF3"/>
    <w:rsid w:val="00A30C1F"/>
    <w:rsid w:val="00A41C76"/>
    <w:rsid w:val="00A424EE"/>
    <w:rsid w:val="00A45192"/>
    <w:rsid w:val="00A46160"/>
    <w:rsid w:val="00A616AE"/>
    <w:rsid w:val="00A61D17"/>
    <w:rsid w:val="00A7143E"/>
    <w:rsid w:val="00A748F1"/>
    <w:rsid w:val="00A80C31"/>
    <w:rsid w:val="00A82937"/>
    <w:rsid w:val="00A839AE"/>
    <w:rsid w:val="00A850C6"/>
    <w:rsid w:val="00A8626B"/>
    <w:rsid w:val="00A870F3"/>
    <w:rsid w:val="00A91867"/>
    <w:rsid w:val="00A9262B"/>
    <w:rsid w:val="00A932FC"/>
    <w:rsid w:val="00A93303"/>
    <w:rsid w:val="00A97E60"/>
    <w:rsid w:val="00AA2289"/>
    <w:rsid w:val="00AB0115"/>
    <w:rsid w:val="00AC2651"/>
    <w:rsid w:val="00AC2DFA"/>
    <w:rsid w:val="00AC4535"/>
    <w:rsid w:val="00AC7C0E"/>
    <w:rsid w:val="00AD023F"/>
    <w:rsid w:val="00AD03F6"/>
    <w:rsid w:val="00AD0FD9"/>
    <w:rsid w:val="00AD2FA4"/>
    <w:rsid w:val="00AD5078"/>
    <w:rsid w:val="00AE44AD"/>
    <w:rsid w:val="00AE4C66"/>
    <w:rsid w:val="00AE6566"/>
    <w:rsid w:val="00AF2385"/>
    <w:rsid w:val="00AF3EF0"/>
    <w:rsid w:val="00AF4EE0"/>
    <w:rsid w:val="00AF53AC"/>
    <w:rsid w:val="00AF6356"/>
    <w:rsid w:val="00B05314"/>
    <w:rsid w:val="00B05EA5"/>
    <w:rsid w:val="00B073C4"/>
    <w:rsid w:val="00B07512"/>
    <w:rsid w:val="00B113CF"/>
    <w:rsid w:val="00B12019"/>
    <w:rsid w:val="00B14FB9"/>
    <w:rsid w:val="00B264CB"/>
    <w:rsid w:val="00B30BFB"/>
    <w:rsid w:val="00B32C85"/>
    <w:rsid w:val="00B36F9D"/>
    <w:rsid w:val="00B41705"/>
    <w:rsid w:val="00B42CFF"/>
    <w:rsid w:val="00B50C94"/>
    <w:rsid w:val="00B53A74"/>
    <w:rsid w:val="00B54226"/>
    <w:rsid w:val="00B91EAB"/>
    <w:rsid w:val="00B92486"/>
    <w:rsid w:val="00B94BC0"/>
    <w:rsid w:val="00B96E18"/>
    <w:rsid w:val="00BA1479"/>
    <w:rsid w:val="00BA21D1"/>
    <w:rsid w:val="00BA556C"/>
    <w:rsid w:val="00BB5EAE"/>
    <w:rsid w:val="00BB67AC"/>
    <w:rsid w:val="00BC0C65"/>
    <w:rsid w:val="00BC7418"/>
    <w:rsid w:val="00BD1EAC"/>
    <w:rsid w:val="00BD3BD1"/>
    <w:rsid w:val="00BE2C0E"/>
    <w:rsid w:val="00BE48E0"/>
    <w:rsid w:val="00BE4A3D"/>
    <w:rsid w:val="00BE53AF"/>
    <w:rsid w:val="00BE747B"/>
    <w:rsid w:val="00BE7BA7"/>
    <w:rsid w:val="00BF04E3"/>
    <w:rsid w:val="00BF325A"/>
    <w:rsid w:val="00C0593F"/>
    <w:rsid w:val="00C166C3"/>
    <w:rsid w:val="00C22D2C"/>
    <w:rsid w:val="00C26A40"/>
    <w:rsid w:val="00C36832"/>
    <w:rsid w:val="00C434AB"/>
    <w:rsid w:val="00C454CE"/>
    <w:rsid w:val="00C519AF"/>
    <w:rsid w:val="00C54CFB"/>
    <w:rsid w:val="00C62F96"/>
    <w:rsid w:val="00C63672"/>
    <w:rsid w:val="00C66A9D"/>
    <w:rsid w:val="00C73BDA"/>
    <w:rsid w:val="00C757E0"/>
    <w:rsid w:val="00C80990"/>
    <w:rsid w:val="00C810E3"/>
    <w:rsid w:val="00C813C9"/>
    <w:rsid w:val="00C90EEA"/>
    <w:rsid w:val="00C92547"/>
    <w:rsid w:val="00C92667"/>
    <w:rsid w:val="00C92EE8"/>
    <w:rsid w:val="00C9345C"/>
    <w:rsid w:val="00CA26ED"/>
    <w:rsid w:val="00CA5D4A"/>
    <w:rsid w:val="00CA7BE6"/>
    <w:rsid w:val="00CB0D89"/>
    <w:rsid w:val="00CB35F6"/>
    <w:rsid w:val="00CB42D7"/>
    <w:rsid w:val="00CC2397"/>
    <w:rsid w:val="00CC519C"/>
    <w:rsid w:val="00CC51B1"/>
    <w:rsid w:val="00CD555E"/>
    <w:rsid w:val="00CD5BD9"/>
    <w:rsid w:val="00CD6311"/>
    <w:rsid w:val="00CE0CA7"/>
    <w:rsid w:val="00CE0F20"/>
    <w:rsid w:val="00CE224D"/>
    <w:rsid w:val="00CE6A28"/>
    <w:rsid w:val="00CE70DC"/>
    <w:rsid w:val="00CF6BDA"/>
    <w:rsid w:val="00D049C6"/>
    <w:rsid w:val="00D079B4"/>
    <w:rsid w:val="00D10CF4"/>
    <w:rsid w:val="00D12C99"/>
    <w:rsid w:val="00D2000C"/>
    <w:rsid w:val="00D21BCC"/>
    <w:rsid w:val="00D24034"/>
    <w:rsid w:val="00D26A48"/>
    <w:rsid w:val="00D30624"/>
    <w:rsid w:val="00D40C1C"/>
    <w:rsid w:val="00D450BB"/>
    <w:rsid w:val="00D47218"/>
    <w:rsid w:val="00D513A0"/>
    <w:rsid w:val="00D535B4"/>
    <w:rsid w:val="00D61550"/>
    <w:rsid w:val="00D6164A"/>
    <w:rsid w:val="00D672E2"/>
    <w:rsid w:val="00D73154"/>
    <w:rsid w:val="00D80994"/>
    <w:rsid w:val="00D8337F"/>
    <w:rsid w:val="00D93E25"/>
    <w:rsid w:val="00DA1D60"/>
    <w:rsid w:val="00DA2863"/>
    <w:rsid w:val="00DA4C01"/>
    <w:rsid w:val="00DA65AB"/>
    <w:rsid w:val="00DC2A8A"/>
    <w:rsid w:val="00DC4340"/>
    <w:rsid w:val="00DC5C36"/>
    <w:rsid w:val="00DC62CF"/>
    <w:rsid w:val="00DC6C20"/>
    <w:rsid w:val="00DE0C61"/>
    <w:rsid w:val="00DE2188"/>
    <w:rsid w:val="00DE237C"/>
    <w:rsid w:val="00DE29E3"/>
    <w:rsid w:val="00DE3330"/>
    <w:rsid w:val="00DE36C1"/>
    <w:rsid w:val="00DE5471"/>
    <w:rsid w:val="00DE5693"/>
    <w:rsid w:val="00DE6834"/>
    <w:rsid w:val="00DF7F0E"/>
    <w:rsid w:val="00E06D3A"/>
    <w:rsid w:val="00E10B55"/>
    <w:rsid w:val="00E10EFA"/>
    <w:rsid w:val="00E111E4"/>
    <w:rsid w:val="00E11942"/>
    <w:rsid w:val="00E12C50"/>
    <w:rsid w:val="00E13DB6"/>
    <w:rsid w:val="00E20CD6"/>
    <w:rsid w:val="00E24BE3"/>
    <w:rsid w:val="00E310FC"/>
    <w:rsid w:val="00E34AD1"/>
    <w:rsid w:val="00E35B8C"/>
    <w:rsid w:val="00E4007F"/>
    <w:rsid w:val="00E42590"/>
    <w:rsid w:val="00E44084"/>
    <w:rsid w:val="00E44451"/>
    <w:rsid w:val="00E466F3"/>
    <w:rsid w:val="00E47E02"/>
    <w:rsid w:val="00E53DFE"/>
    <w:rsid w:val="00E614CC"/>
    <w:rsid w:val="00E61697"/>
    <w:rsid w:val="00E621F7"/>
    <w:rsid w:val="00E91919"/>
    <w:rsid w:val="00EA2E9F"/>
    <w:rsid w:val="00EA6CBE"/>
    <w:rsid w:val="00EB4218"/>
    <w:rsid w:val="00EB56B7"/>
    <w:rsid w:val="00EC1479"/>
    <w:rsid w:val="00EC3DFB"/>
    <w:rsid w:val="00EC44C7"/>
    <w:rsid w:val="00EC4DBE"/>
    <w:rsid w:val="00ED65DE"/>
    <w:rsid w:val="00ED7B98"/>
    <w:rsid w:val="00EE53FE"/>
    <w:rsid w:val="00EF3C2E"/>
    <w:rsid w:val="00F0258F"/>
    <w:rsid w:val="00F21262"/>
    <w:rsid w:val="00F24111"/>
    <w:rsid w:val="00F249E6"/>
    <w:rsid w:val="00F30F69"/>
    <w:rsid w:val="00F313BE"/>
    <w:rsid w:val="00F31BE2"/>
    <w:rsid w:val="00F31D77"/>
    <w:rsid w:val="00F345A3"/>
    <w:rsid w:val="00F3560B"/>
    <w:rsid w:val="00F3572E"/>
    <w:rsid w:val="00F41871"/>
    <w:rsid w:val="00F4331F"/>
    <w:rsid w:val="00F46162"/>
    <w:rsid w:val="00F71886"/>
    <w:rsid w:val="00F722DC"/>
    <w:rsid w:val="00F73786"/>
    <w:rsid w:val="00F77BBB"/>
    <w:rsid w:val="00F822FB"/>
    <w:rsid w:val="00F84BD5"/>
    <w:rsid w:val="00F86E5F"/>
    <w:rsid w:val="00F87658"/>
    <w:rsid w:val="00F87665"/>
    <w:rsid w:val="00FA36BB"/>
    <w:rsid w:val="00FB0423"/>
    <w:rsid w:val="00FB0A80"/>
    <w:rsid w:val="00FB4096"/>
    <w:rsid w:val="00FB5B01"/>
    <w:rsid w:val="00FC6257"/>
    <w:rsid w:val="00FD6E56"/>
    <w:rsid w:val="00FD7205"/>
    <w:rsid w:val="00FD7CD5"/>
    <w:rsid w:val="00FE034E"/>
    <w:rsid w:val="00FE7F5B"/>
    <w:rsid w:val="00FF34D6"/>
    <w:rsid w:val="00FF72C6"/>
    <w:rsid w:val="00FF7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FF5B0"/>
  <w15:docId w15:val="{3FE7A995-AAD9-48AD-B556-ABA5BF50A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EC4DBE"/>
    <w:rPr>
      <w:rFonts w:ascii="Arial" w:hAnsi="Arial"/>
      <w:sz w:val="24"/>
    </w:rPr>
  </w:style>
  <w:style w:type="paragraph" w:styleId="10">
    <w:name w:val="heading 1"/>
    <w:basedOn w:val="a0"/>
    <w:next w:val="a0"/>
    <w:link w:val="11"/>
    <w:uiPriority w:val="9"/>
    <w:qFormat/>
    <w:rsid w:val="00EC4DBE"/>
    <w:pPr>
      <w:keepNext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  <w:spacing w:line="228" w:lineRule="auto"/>
      <w:outlineLvl w:val="0"/>
    </w:pPr>
    <w:rPr>
      <w:rFonts w:ascii="Times New Roman" w:hAnsi="Times New Roman"/>
      <w:b/>
      <w:i/>
      <w:sz w:val="22"/>
    </w:rPr>
  </w:style>
  <w:style w:type="paragraph" w:styleId="2">
    <w:name w:val="heading 2"/>
    <w:basedOn w:val="a0"/>
    <w:next w:val="a0"/>
    <w:link w:val="20"/>
    <w:qFormat/>
    <w:rsid w:val="00EC4DBE"/>
    <w:pPr>
      <w:keepNext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  <w:spacing w:line="228" w:lineRule="auto"/>
      <w:jc w:val="center"/>
      <w:outlineLvl w:val="1"/>
    </w:pPr>
    <w:rPr>
      <w:rFonts w:ascii="Times New Roman" w:hAnsi="Times New Roman"/>
      <w:b/>
      <w:i/>
      <w:sz w:val="22"/>
    </w:rPr>
  </w:style>
  <w:style w:type="paragraph" w:styleId="3">
    <w:name w:val="heading 3"/>
    <w:basedOn w:val="a0"/>
    <w:next w:val="a0"/>
    <w:link w:val="30"/>
    <w:qFormat/>
    <w:rsid w:val="00EC4DBE"/>
    <w:pPr>
      <w:keepNext/>
      <w:spacing w:line="360" w:lineRule="auto"/>
      <w:ind w:firstLine="709"/>
      <w:jc w:val="both"/>
      <w:outlineLvl w:val="2"/>
    </w:pPr>
    <w:rPr>
      <w:b/>
    </w:rPr>
  </w:style>
  <w:style w:type="paragraph" w:styleId="4">
    <w:name w:val="heading 4"/>
    <w:basedOn w:val="a0"/>
    <w:next w:val="a0"/>
    <w:link w:val="40"/>
    <w:qFormat/>
    <w:rsid w:val="00EC4DBE"/>
    <w:pPr>
      <w:keepNext/>
      <w:outlineLvl w:val="3"/>
    </w:pPr>
    <w:rPr>
      <w:b/>
      <w:sz w:val="22"/>
    </w:rPr>
  </w:style>
  <w:style w:type="paragraph" w:styleId="5">
    <w:name w:val="heading 5"/>
    <w:basedOn w:val="a0"/>
    <w:next w:val="a0"/>
    <w:link w:val="50"/>
    <w:qFormat/>
    <w:rsid w:val="00EC4DBE"/>
    <w:pPr>
      <w:keepNext/>
      <w:spacing w:line="360" w:lineRule="auto"/>
      <w:jc w:val="right"/>
      <w:outlineLvl w:val="4"/>
    </w:pPr>
    <w:rPr>
      <w:b/>
    </w:rPr>
  </w:style>
  <w:style w:type="paragraph" w:styleId="6">
    <w:name w:val="heading 6"/>
    <w:basedOn w:val="a0"/>
    <w:next w:val="a0"/>
    <w:link w:val="60"/>
    <w:qFormat/>
    <w:rsid w:val="00EC4DBE"/>
    <w:pPr>
      <w:keepNext/>
      <w:jc w:val="center"/>
      <w:outlineLvl w:val="5"/>
    </w:pPr>
    <w:rPr>
      <w:b/>
    </w:rPr>
  </w:style>
  <w:style w:type="paragraph" w:styleId="7">
    <w:name w:val="heading 7"/>
    <w:basedOn w:val="a0"/>
    <w:next w:val="a0"/>
    <w:link w:val="70"/>
    <w:qFormat/>
    <w:rsid w:val="00EC4DBE"/>
    <w:pPr>
      <w:keepNext/>
      <w:jc w:val="center"/>
      <w:outlineLvl w:val="6"/>
    </w:pPr>
    <w:rPr>
      <w:rFonts w:ascii="Times New Roman" w:hAnsi="Times New Roman"/>
      <w:b/>
      <w:i/>
      <w:sz w:val="22"/>
    </w:rPr>
  </w:style>
  <w:style w:type="paragraph" w:styleId="8">
    <w:name w:val="heading 8"/>
    <w:basedOn w:val="a0"/>
    <w:next w:val="a0"/>
    <w:link w:val="80"/>
    <w:qFormat/>
    <w:rsid w:val="00EC4DBE"/>
    <w:pPr>
      <w:keepNext/>
      <w:jc w:val="both"/>
      <w:outlineLvl w:val="7"/>
    </w:pPr>
    <w:rPr>
      <w:rFonts w:ascii="Times New Roman" w:hAnsi="Times New Roman"/>
      <w:sz w:val="28"/>
    </w:rPr>
  </w:style>
  <w:style w:type="paragraph" w:styleId="9">
    <w:name w:val="heading 9"/>
    <w:basedOn w:val="a0"/>
    <w:next w:val="a0"/>
    <w:link w:val="90"/>
    <w:qFormat/>
    <w:rsid w:val="00EC4DBE"/>
    <w:pPr>
      <w:keepNext/>
      <w:spacing w:before="120"/>
      <w:outlineLvl w:val="8"/>
    </w:pPr>
    <w:rPr>
      <w:rFonts w:ascii="Times New Roman" w:hAnsi="Times New Roman"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1">
    <w:name w:val="Заголовок 1 Знак"/>
    <w:basedOn w:val="a1"/>
    <w:link w:val="10"/>
    <w:uiPriority w:val="9"/>
    <w:rsid w:val="00EC4DBE"/>
    <w:rPr>
      <w:b/>
      <w:i/>
      <w:sz w:val="22"/>
    </w:rPr>
  </w:style>
  <w:style w:type="character" w:customStyle="1" w:styleId="20">
    <w:name w:val="Заголовок 2 Знак"/>
    <w:basedOn w:val="a1"/>
    <w:link w:val="2"/>
    <w:rsid w:val="00EC4DBE"/>
    <w:rPr>
      <w:b/>
      <w:i/>
      <w:sz w:val="22"/>
    </w:rPr>
  </w:style>
  <w:style w:type="character" w:customStyle="1" w:styleId="30">
    <w:name w:val="Заголовок 3 Знак"/>
    <w:basedOn w:val="a1"/>
    <w:link w:val="3"/>
    <w:rsid w:val="00EC4DBE"/>
    <w:rPr>
      <w:rFonts w:ascii="Arial" w:hAnsi="Arial"/>
      <w:b/>
      <w:sz w:val="24"/>
    </w:rPr>
  </w:style>
  <w:style w:type="character" w:customStyle="1" w:styleId="40">
    <w:name w:val="Заголовок 4 Знак"/>
    <w:basedOn w:val="a1"/>
    <w:link w:val="4"/>
    <w:rsid w:val="00EC4DBE"/>
    <w:rPr>
      <w:rFonts w:ascii="Arial" w:hAnsi="Arial"/>
      <w:b/>
      <w:sz w:val="22"/>
    </w:rPr>
  </w:style>
  <w:style w:type="character" w:customStyle="1" w:styleId="50">
    <w:name w:val="Заголовок 5 Знак"/>
    <w:basedOn w:val="a1"/>
    <w:link w:val="5"/>
    <w:rsid w:val="00EC4DBE"/>
    <w:rPr>
      <w:rFonts w:ascii="Arial" w:hAnsi="Arial"/>
      <w:b/>
      <w:sz w:val="24"/>
    </w:rPr>
  </w:style>
  <w:style w:type="character" w:customStyle="1" w:styleId="60">
    <w:name w:val="Заголовок 6 Знак"/>
    <w:basedOn w:val="a1"/>
    <w:link w:val="6"/>
    <w:rsid w:val="00EC4DBE"/>
    <w:rPr>
      <w:rFonts w:ascii="Arial" w:hAnsi="Arial"/>
      <w:b/>
      <w:sz w:val="24"/>
    </w:rPr>
  </w:style>
  <w:style w:type="character" w:customStyle="1" w:styleId="70">
    <w:name w:val="Заголовок 7 Знак"/>
    <w:basedOn w:val="a1"/>
    <w:link w:val="7"/>
    <w:rsid w:val="00EC4DBE"/>
    <w:rPr>
      <w:b/>
      <w:i/>
      <w:sz w:val="22"/>
    </w:rPr>
  </w:style>
  <w:style w:type="character" w:customStyle="1" w:styleId="80">
    <w:name w:val="Заголовок 8 Знак"/>
    <w:basedOn w:val="a1"/>
    <w:link w:val="8"/>
    <w:rsid w:val="00EC4DBE"/>
    <w:rPr>
      <w:sz w:val="28"/>
    </w:rPr>
  </w:style>
  <w:style w:type="character" w:customStyle="1" w:styleId="90">
    <w:name w:val="Заголовок 9 Знак"/>
    <w:basedOn w:val="a1"/>
    <w:link w:val="9"/>
    <w:rsid w:val="00EC4DBE"/>
    <w:rPr>
      <w:sz w:val="28"/>
    </w:rPr>
  </w:style>
  <w:style w:type="paragraph" w:styleId="a4">
    <w:name w:val="caption"/>
    <w:basedOn w:val="a0"/>
    <w:next w:val="a0"/>
    <w:qFormat/>
    <w:rsid w:val="00EC4DBE"/>
    <w:pPr>
      <w:jc w:val="both"/>
    </w:pPr>
    <w:rPr>
      <w:rFonts w:ascii="Times New Roman" w:hAnsi="Times New Roman"/>
      <w:sz w:val="28"/>
    </w:rPr>
  </w:style>
  <w:style w:type="character" w:styleId="a5">
    <w:name w:val="Strong"/>
    <w:basedOn w:val="a1"/>
    <w:qFormat/>
    <w:rsid w:val="00EC4DBE"/>
    <w:rPr>
      <w:b/>
      <w:bCs/>
    </w:rPr>
  </w:style>
  <w:style w:type="paragraph" w:styleId="a6">
    <w:name w:val="No Spacing"/>
    <w:uiPriority w:val="1"/>
    <w:qFormat/>
    <w:rsid w:val="00EC4DBE"/>
    <w:rPr>
      <w:rFonts w:ascii="Arial" w:hAnsi="Arial"/>
      <w:sz w:val="24"/>
    </w:rPr>
  </w:style>
  <w:style w:type="paragraph" w:styleId="a7">
    <w:name w:val="Body Text Indent"/>
    <w:aliases w:val=" Знак Знак"/>
    <w:basedOn w:val="a0"/>
    <w:link w:val="a8"/>
    <w:rsid w:val="00F31BE2"/>
    <w:pPr>
      <w:spacing w:line="360" w:lineRule="auto"/>
      <w:ind w:firstLine="709"/>
      <w:jc w:val="both"/>
    </w:pPr>
  </w:style>
  <w:style w:type="character" w:customStyle="1" w:styleId="a8">
    <w:name w:val="Основной текст с отступом Знак"/>
    <w:aliases w:val=" Знак Знак Знак"/>
    <w:basedOn w:val="a1"/>
    <w:link w:val="a7"/>
    <w:rsid w:val="00F31BE2"/>
    <w:rPr>
      <w:rFonts w:ascii="Arial" w:hAnsi="Arial"/>
      <w:sz w:val="24"/>
    </w:rPr>
  </w:style>
  <w:style w:type="paragraph" w:styleId="a9">
    <w:name w:val="List Paragraph"/>
    <w:basedOn w:val="a0"/>
    <w:link w:val="aa"/>
    <w:uiPriority w:val="34"/>
    <w:qFormat/>
    <w:rsid w:val="00F31BE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a">
    <w:name w:val="Абзац списка Знак"/>
    <w:link w:val="a9"/>
    <w:uiPriority w:val="34"/>
    <w:rsid w:val="00F31BE2"/>
    <w:rPr>
      <w:rFonts w:ascii="Calibri" w:eastAsia="Calibri" w:hAnsi="Calibri"/>
      <w:sz w:val="22"/>
      <w:szCs w:val="22"/>
      <w:lang w:eastAsia="en-US"/>
    </w:rPr>
  </w:style>
  <w:style w:type="paragraph" w:customStyle="1" w:styleId="1">
    <w:name w:val="Список 1"/>
    <w:basedOn w:val="a0"/>
    <w:rsid w:val="00F31BE2"/>
    <w:pPr>
      <w:numPr>
        <w:numId w:val="1"/>
      </w:numPr>
      <w:tabs>
        <w:tab w:val="num" w:pos="927"/>
      </w:tabs>
      <w:spacing w:before="120" w:after="120"/>
      <w:ind w:firstLine="567"/>
      <w:jc w:val="both"/>
    </w:pPr>
    <w:rPr>
      <w:rFonts w:cs="Arial"/>
      <w:sz w:val="28"/>
      <w:szCs w:val="28"/>
    </w:rPr>
  </w:style>
  <w:style w:type="paragraph" w:customStyle="1" w:styleId="a">
    <w:name w:val="Список с маркерами"/>
    <w:basedOn w:val="a0"/>
    <w:rsid w:val="00F31BE2"/>
    <w:pPr>
      <w:numPr>
        <w:numId w:val="2"/>
      </w:numPr>
      <w:tabs>
        <w:tab w:val="num" w:pos="1080"/>
      </w:tabs>
      <w:autoSpaceDE w:val="0"/>
      <w:autoSpaceDN w:val="0"/>
      <w:adjustRightInd w:val="0"/>
      <w:spacing w:before="120" w:line="288" w:lineRule="auto"/>
      <w:ind w:left="1060" w:hanging="340"/>
      <w:jc w:val="both"/>
    </w:pPr>
    <w:rPr>
      <w:rFonts w:cs="Arial"/>
      <w:sz w:val="26"/>
      <w:szCs w:val="26"/>
    </w:rPr>
  </w:style>
  <w:style w:type="paragraph" w:styleId="ab">
    <w:name w:val="Body Text"/>
    <w:basedOn w:val="a0"/>
    <w:link w:val="ac"/>
    <w:uiPriority w:val="99"/>
    <w:semiHidden/>
    <w:unhideWhenUsed/>
    <w:rsid w:val="00F31BE2"/>
    <w:pPr>
      <w:spacing w:after="120"/>
    </w:pPr>
  </w:style>
  <w:style w:type="character" w:customStyle="1" w:styleId="ac">
    <w:name w:val="Основной текст Знак"/>
    <w:basedOn w:val="a1"/>
    <w:link w:val="ab"/>
    <w:uiPriority w:val="99"/>
    <w:semiHidden/>
    <w:rsid w:val="00F31BE2"/>
    <w:rPr>
      <w:rFonts w:ascii="Arial" w:hAnsi="Arial"/>
      <w:sz w:val="24"/>
    </w:rPr>
  </w:style>
  <w:style w:type="paragraph" w:customStyle="1" w:styleId="12">
    <w:name w:val="Обычный1"/>
    <w:rsid w:val="00DC2A8A"/>
    <w:rPr>
      <w:sz w:val="24"/>
      <w:lang w:val="en-US"/>
    </w:rPr>
  </w:style>
  <w:style w:type="paragraph" w:styleId="ad">
    <w:name w:val="header"/>
    <w:basedOn w:val="a0"/>
    <w:link w:val="ae"/>
    <w:uiPriority w:val="99"/>
    <w:unhideWhenUsed/>
    <w:rsid w:val="003D7A6A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1"/>
    <w:link w:val="ad"/>
    <w:uiPriority w:val="99"/>
    <w:rsid w:val="003D7A6A"/>
    <w:rPr>
      <w:rFonts w:ascii="Arial" w:hAnsi="Arial"/>
      <w:sz w:val="24"/>
    </w:rPr>
  </w:style>
  <w:style w:type="paragraph" w:styleId="af">
    <w:name w:val="footer"/>
    <w:basedOn w:val="a0"/>
    <w:link w:val="af0"/>
    <w:uiPriority w:val="99"/>
    <w:unhideWhenUsed/>
    <w:rsid w:val="003D7A6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1"/>
    <w:link w:val="af"/>
    <w:uiPriority w:val="99"/>
    <w:rsid w:val="003D7A6A"/>
    <w:rPr>
      <w:rFonts w:ascii="Arial" w:hAnsi="Arial"/>
      <w:sz w:val="24"/>
    </w:rPr>
  </w:style>
  <w:style w:type="paragraph" w:customStyle="1" w:styleId="ConsPlusNormal">
    <w:name w:val="ConsPlusNormal"/>
    <w:rsid w:val="00574644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f1">
    <w:name w:val="Balloon Text"/>
    <w:basedOn w:val="a0"/>
    <w:link w:val="af2"/>
    <w:uiPriority w:val="99"/>
    <w:semiHidden/>
    <w:unhideWhenUsed/>
    <w:rsid w:val="00960ACF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1"/>
    <w:link w:val="af1"/>
    <w:uiPriority w:val="99"/>
    <w:semiHidden/>
    <w:rsid w:val="00960ACF"/>
    <w:rPr>
      <w:rFonts w:ascii="Tahoma" w:hAnsi="Tahoma" w:cs="Tahoma"/>
      <w:sz w:val="16"/>
      <w:szCs w:val="16"/>
    </w:rPr>
  </w:style>
  <w:style w:type="character" w:styleId="af3">
    <w:name w:val="Hyperlink"/>
    <w:basedOn w:val="a1"/>
    <w:uiPriority w:val="99"/>
    <w:unhideWhenUsed/>
    <w:rsid w:val="009B24E0"/>
    <w:rPr>
      <w:color w:val="666666"/>
      <w:u w:val="single"/>
    </w:rPr>
  </w:style>
  <w:style w:type="character" w:customStyle="1" w:styleId="cname">
    <w:name w:val="cname"/>
    <w:basedOn w:val="a1"/>
    <w:rsid w:val="009B24E0"/>
    <w:rPr>
      <w:b/>
      <w:bCs/>
      <w:vanish w:val="0"/>
      <w:webHidden w:val="0"/>
      <w:shd w:val="clear" w:color="auto" w:fill="FFFF00"/>
      <w:specVanish w:val="0"/>
    </w:rPr>
  </w:style>
  <w:style w:type="paragraph" w:styleId="21">
    <w:name w:val="Body Text 2"/>
    <w:basedOn w:val="a0"/>
    <w:link w:val="22"/>
    <w:uiPriority w:val="99"/>
    <w:semiHidden/>
    <w:unhideWhenUsed/>
    <w:rsid w:val="00797909"/>
    <w:pPr>
      <w:spacing w:after="120" w:line="480" w:lineRule="auto"/>
    </w:pPr>
  </w:style>
  <w:style w:type="character" w:customStyle="1" w:styleId="22">
    <w:name w:val="Основной текст 2 Знак"/>
    <w:basedOn w:val="a1"/>
    <w:link w:val="21"/>
    <w:uiPriority w:val="99"/>
    <w:semiHidden/>
    <w:rsid w:val="00797909"/>
    <w:rPr>
      <w:rFonts w:ascii="Arial" w:hAnsi="Arial"/>
      <w:sz w:val="24"/>
    </w:rPr>
  </w:style>
  <w:style w:type="paragraph" w:customStyle="1" w:styleId="23">
    <w:name w:val="Обычный2"/>
    <w:rsid w:val="00797909"/>
    <w:rPr>
      <w:sz w:val="24"/>
      <w:lang w:val="en-US"/>
    </w:rPr>
  </w:style>
  <w:style w:type="table" w:styleId="af4">
    <w:name w:val="Table Grid"/>
    <w:basedOn w:val="a2"/>
    <w:uiPriority w:val="59"/>
    <w:rsid w:val="00E440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Normal (Web)"/>
    <w:basedOn w:val="a0"/>
    <w:uiPriority w:val="99"/>
    <w:semiHidden/>
    <w:unhideWhenUsed/>
    <w:rsid w:val="00892F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Bodytext2">
    <w:name w:val="Body text (2)_"/>
    <w:link w:val="Bodytext20"/>
    <w:rsid w:val="00AF4EE0"/>
    <w:rPr>
      <w:sz w:val="28"/>
      <w:szCs w:val="28"/>
      <w:shd w:val="clear" w:color="auto" w:fill="FFFFFF"/>
    </w:rPr>
  </w:style>
  <w:style w:type="paragraph" w:customStyle="1" w:styleId="Bodytext20">
    <w:name w:val="Body text (2)"/>
    <w:basedOn w:val="a0"/>
    <w:link w:val="Bodytext2"/>
    <w:rsid w:val="00AF4EE0"/>
    <w:pPr>
      <w:widowControl w:val="0"/>
      <w:shd w:val="clear" w:color="auto" w:fill="FFFFFF"/>
      <w:spacing w:line="324" w:lineRule="exact"/>
      <w:ind w:hanging="600"/>
    </w:pPr>
    <w:rPr>
      <w:rFonts w:ascii="Times New Roman" w:hAnsi="Times New Roman"/>
      <w:sz w:val="28"/>
      <w:szCs w:val="28"/>
    </w:rPr>
  </w:style>
  <w:style w:type="paragraph" w:styleId="24">
    <w:name w:val="Body Text Indent 2"/>
    <w:basedOn w:val="a0"/>
    <w:link w:val="25"/>
    <w:uiPriority w:val="99"/>
    <w:unhideWhenUsed/>
    <w:rsid w:val="00C519AF"/>
    <w:pPr>
      <w:spacing w:after="120" w:line="480" w:lineRule="auto"/>
      <w:ind w:left="283"/>
    </w:pPr>
    <w:rPr>
      <w:rFonts w:ascii="Times New Roman" w:hAnsi="Times New Roman"/>
      <w:szCs w:val="24"/>
    </w:rPr>
  </w:style>
  <w:style w:type="character" w:customStyle="1" w:styleId="25">
    <w:name w:val="Основной текст с отступом 2 Знак"/>
    <w:basedOn w:val="a1"/>
    <w:link w:val="24"/>
    <w:uiPriority w:val="99"/>
    <w:rsid w:val="00C519AF"/>
    <w:rPr>
      <w:sz w:val="24"/>
      <w:szCs w:val="24"/>
    </w:rPr>
  </w:style>
  <w:style w:type="character" w:customStyle="1" w:styleId="31">
    <w:name w:val="Основной текст (3)_"/>
    <w:link w:val="32"/>
    <w:rsid w:val="00C519AF"/>
    <w:rPr>
      <w:rFonts w:ascii="Palatino Linotype" w:eastAsia="Palatino Linotype" w:hAnsi="Palatino Linotype" w:cs="Palatino Linotype"/>
      <w:sz w:val="26"/>
      <w:szCs w:val="26"/>
      <w:shd w:val="clear" w:color="auto" w:fill="FFFFFF"/>
    </w:rPr>
  </w:style>
  <w:style w:type="paragraph" w:customStyle="1" w:styleId="32">
    <w:name w:val="Основной текст (3)"/>
    <w:basedOn w:val="a0"/>
    <w:link w:val="31"/>
    <w:rsid w:val="00C519AF"/>
    <w:pPr>
      <w:shd w:val="clear" w:color="auto" w:fill="FFFFFF"/>
      <w:spacing w:after="300" w:line="322" w:lineRule="exact"/>
    </w:pPr>
    <w:rPr>
      <w:rFonts w:ascii="Palatino Linotype" w:eastAsia="Palatino Linotype" w:hAnsi="Palatino Linotype" w:cs="Palatino Linotype"/>
      <w:sz w:val="26"/>
      <w:szCs w:val="26"/>
    </w:rPr>
  </w:style>
  <w:style w:type="paragraph" w:styleId="af6">
    <w:name w:val="Revision"/>
    <w:hidden/>
    <w:uiPriority w:val="99"/>
    <w:semiHidden/>
    <w:rsid w:val="004A182F"/>
    <w:rPr>
      <w:rFonts w:ascii="Arial" w:hAnsi="Arial"/>
      <w:sz w:val="24"/>
    </w:rPr>
  </w:style>
  <w:style w:type="table" w:customStyle="1" w:styleId="26">
    <w:name w:val="Сетка таблицы2"/>
    <w:basedOn w:val="a2"/>
    <w:next w:val="af4"/>
    <w:uiPriority w:val="59"/>
    <w:rsid w:val="00B073C4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footnote text"/>
    <w:basedOn w:val="a0"/>
    <w:link w:val="af8"/>
    <w:uiPriority w:val="99"/>
    <w:semiHidden/>
    <w:unhideWhenUsed/>
    <w:rsid w:val="00B073C4"/>
    <w:rPr>
      <w:rFonts w:ascii="Times New Roman" w:hAnsi="Times New Roman"/>
      <w:sz w:val="20"/>
    </w:rPr>
  </w:style>
  <w:style w:type="character" w:customStyle="1" w:styleId="af8">
    <w:name w:val="Текст сноски Знак"/>
    <w:basedOn w:val="a1"/>
    <w:link w:val="af7"/>
    <w:uiPriority w:val="99"/>
    <w:semiHidden/>
    <w:rsid w:val="00B073C4"/>
  </w:style>
  <w:style w:type="character" w:styleId="af9">
    <w:name w:val="footnote reference"/>
    <w:basedOn w:val="a1"/>
    <w:uiPriority w:val="99"/>
    <w:semiHidden/>
    <w:unhideWhenUsed/>
    <w:rsid w:val="00B073C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431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9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9869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586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26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1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806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5613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57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5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4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1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79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8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7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74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2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3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0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926961-5FB7-456B-85C4-B1684D1262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8</Pages>
  <Words>2864</Words>
  <Characters>16328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RTN</Company>
  <LinksUpToDate>false</LinksUpToDate>
  <CharactersWithSpaces>19154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RTN</dc:creator>
  <cp:lastModifiedBy>Пользователь</cp:lastModifiedBy>
  <cp:revision>8</cp:revision>
  <cp:lastPrinted>2026-02-06T01:16:00Z</cp:lastPrinted>
  <dcterms:created xsi:type="dcterms:W3CDTF">2026-02-05T02:28:00Z</dcterms:created>
  <dcterms:modified xsi:type="dcterms:W3CDTF">2026-02-24T08:01:00Z</dcterms:modified>
</cp:coreProperties>
</file>